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80"/>
        <w:gridCol w:w="317"/>
        <w:gridCol w:w="389"/>
        <w:gridCol w:w="635"/>
        <w:gridCol w:w="1386"/>
        <w:gridCol w:w="1276"/>
        <w:gridCol w:w="1275"/>
        <w:gridCol w:w="1276"/>
        <w:gridCol w:w="203"/>
        <w:gridCol w:w="47"/>
        <w:gridCol w:w="1168"/>
        <w:gridCol w:w="68"/>
        <w:gridCol w:w="40"/>
        <w:gridCol w:w="25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6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11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11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E564C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Historia fizjoterapii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11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3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4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97FD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4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5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6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36437A" w:rsidRDefault="003127F4" w:rsidP="003643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564C0" w:rsidRPr="00E564C0">
              <w:rPr>
                <w:rFonts w:ascii="Arial" w:hAnsi="Arial" w:cs="Arial"/>
                <w:sz w:val="18"/>
                <w:szCs w:val="18"/>
              </w:rPr>
              <w:t>1.</w:t>
            </w:r>
            <w:r w:rsidR="00E564C0" w:rsidRPr="00E564C0">
              <w:rPr>
                <w:rFonts w:ascii="Arial" w:hAnsi="Arial" w:cs="Arial"/>
                <w:sz w:val="18"/>
                <w:szCs w:val="18"/>
              </w:rPr>
              <w:tab/>
              <w:t>Zapoznanie studentów z wiedzą z pogranicza dziejów medycyny i kultury fizycznej, ze szczególnym uwzględnieniem technik i metod fizjoterapii.</w:t>
            </w:r>
          </w:p>
          <w:p w:rsidR="00E564C0" w:rsidRPr="00D25F02" w:rsidRDefault="00E564C0" w:rsidP="003643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564C0">
              <w:rPr>
                <w:rFonts w:ascii="Arial" w:hAnsi="Arial" w:cs="Arial"/>
                <w:sz w:val="18"/>
                <w:szCs w:val="18"/>
              </w:rPr>
              <w:t>Student zna historię i idee przyświecające ruchowi paraolimpijskiemu i Olimpiadom Specjalnym.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9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3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3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  <w:bookmarkStart w:id="0" w:name="_GoBack"/>
        <w:bookmarkEnd w:id="0"/>
      </w:tr>
      <w:tr w:rsidR="003127F4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9"/>
            <w:vAlign w:val="center"/>
          </w:tcPr>
          <w:p w:rsidR="0070379D" w:rsidRPr="00F942AE" w:rsidRDefault="00E564C0" w:rsidP="00466E7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sz w:val="18"/>
                <w:szCs w:val="18"/>
              </w:rPr>
              <w:t>Student zna kierunki rozwoju rehabilitacji i fizjoterapii w różnych epokach.</w:t>
            </w:r>
          </w:p>
        </w:tc>
        <w:tc>
          <w:tcPr>
            <w:tcW w:w="1283" w:type="dxa"/>
            <w:gridSpan w:val="3"/>
            <w:vAlign w:val="center"/>
          </w:tcPr>
          <w:p w:rsidR="00433DD0" w:rsidRPr="00F942AE" w:rsidRDefault="00433DD0" w:rsidP="00433D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_W03</w:t>
            </w:r>
          </w:p>
        </w:tc>
        <w:tc>
          <w:tcPr>
            <w:tcW w:w="1315" w:type="dxa"/>
            <w:gridSpan w:val="3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9"/>
            <w:vAlign w:val="center"/>
          </w:tcPr>
          <w:p w:rsidR="00B4715F" w:rsidRPr="00F942AE" w:rsidRDefault="00D54F28" w:rsidP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Przestrzega zasad etycznych w podejmowanych decyzjach i działaniach w stosunku do pacjenta i jego rodziny.</w:t>
            </w:r>
          </w:p>
        </w:tc>
        <w:tc>
          <w:tcPr>
            <w:tcW w:w="1283" w:type="dxa"/>
            <w:gridSpan w:val="3"/>
            <w:vAlign w:val="center"/>
          </w:tcPr>
          <w:p w:rsidR="00D5741E" w:rsidRPr="00F942AE" w:rsidRDefault="006A12A9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</w:t>
            </w:r>
            <w:r w:rsidR="00433DD0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3"/>
            <w:vAlign w:val="center"/>
          </w:tcPr>
          <w:p w:rsidR="00D5741E" w:rsidRPr="00F942AE" w:rsidRDefault="00510D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CC257F" w:rsidRPr="00D25F02" w:rsidTr="00CC257F">
        <w:trPr>
          <w:trHeight w:val="340"/>
        </w:trPr>
        <w:tc>
          <w:tcPr>
            <w:tcW w:w="959" w:type="dxa"/>
            <w:gridSpan w:val="2"/>
            <w:vAlign w:val="center"/>
          </w:tcPr>
          <w:p w:rsidR="00CC257F" w:rsidRPr="00CC257F" w:rsidRDefault="00CC257F" w:rsidP="00CC2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04" w:type="dxa"/>
            <w:gridSpan w:val="9"/>
            <w:vAlign w:val="center"/>
          </w:tcPr>
          <w:p w:rsidR="00D54F28" w:rsidRPr="00D54F28" w:rsidRDefault="00D54F28" w:rsidP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 xml:space="preserve">Wykazuje potrzebę podnoszenia kompetencji zawodowych </w:t>
            </w:r>
          </w:p>
          <w:p w:rsidR="00CC257F" w:rsidRPr="00CC257F" w:rsidRDefault="00D54F28" w:rsidP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i osobistych, posiada nawyk i umiejętność ustawicznego pogłębiania wiedzy teoretycznej i doskonalenia umiejętności praktycznych.</w:t>
            </w:r>
          </w:p>
        </w:tc>
        <w:tc>
          <w:tcPr>
            <w:tcW w:w="1276" w:type="dxa"/>
            <w:gridSpan w:val="3"/>
            <w:vAlign w:val="center"/>
          </w:tcPr>
          <w:p w:rsidR="00CC257F" w:rsidRPr="00CC257F" w:rsidRDefault="00433DD0" w:rsidP="006A12A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_K0</w:t>
            </w:r>
            <w:r w:rsidR="00644C1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CC257F" w:rsidRPr="00CC257F" w:rsidRDefault="00CC257F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CC257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6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iCs/>
                <w:sz w:val="18"/>
                <w:szCs w:val="18"/>
              </w:rPr>
            </w:pPr>
            <w:r w:rsidRPr="00E564C0">
              <w:rPr>
                <w:rFonts w:ascii="Arial" w:hAnsi="Arial" w:cs="Arial"/>
                <w:iCs/>
                <w:sz w:val="18"/>
                <w:szCs w:val="18"/>
              </w:rPr>
              <w:t>Definicja historii medycyny i historii kultury fizycznej. Pojęcie źródła historycznego.</w:t>
            </w:r>
          </w:p>
          <w:p w:rsidR="00E564C0" w:rsidRPr="00E564C0" w:rsidRDefault="00E564C0">
            <w:pPr>
              <w:jc w:val="both"/>
              <w:rPr>
                <w:rFonts w:ascii="Arial" w:hAnsi="Arial" w:cs="Arial"/>
                <w:iCs/>
                <w:sz w:val="18"/>
                <w:szCs w:val="18"/>
              </w:rPr>
            </w:pPr>
            <w:r w:rsidRPr="00E564C0">
              <w:rPr>
                <w:rFonts w:ascii="Arial" w:hAnsi="Arial" w:cs="Arial"/>
                <w:iCs/>
                <w:sz w:val="18"/>
                <w:szCs w:val="18"/>
              </w:rPr>
              <w:t xml:space="preserve">Czynniki fizykalne wykorzystywane w leczeniu starożytnych cywilizacji, rehabilitacja w Polsce i </w:t>
            </w:r>
            <w:r w:rsidRPr="00E564C0">
              <w:rPr>
                <w:rFonts w:ascii="Arial" w:hAnsi="Arial" w:cs="Arial"/>
                <w:iCs/>
                <w:sz w:val="18"/>
                <w:szCs w:val="18"/>
              </w:rPr>
              <w:lastRenderedPageBreak/>
              <w:t>Europie do XIX w. ,powstanie współczesnych systemów gimnastycznych w Europie i Polsce ,czynniki rozwoju rehabilitacji.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2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2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Rozwój polskiej rehabilitacji w okresie międzywojennym. Ośrodek poznański, warszawski, krakowski i lwowski.</w:t>
            </w:r>
          </w:p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Czynniki wpływające na rozwój rehabilitacji po II wojnie światowej. Powstanie pierwszych ośrodków rehabilitacji w Polsce. Uwarunkowania prawne rozwoju rehabilitacji.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Powstanie pierwszych ośrodków kompleksowej rehabilitacji. Polska Szkoła Rehabilitacji. Działalność naukowa w zakresie rehabilitacji(PAN, Kliniki AM, Wydziału rehabilitacji AWF).</w:t>
            </w:r>
          </w:p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Sport osób niepełnosprawnych, Igrzyska Paraolimpijskie, Fundacja Aktywnej Rehabilitacji w Polsce i na świecie, historia i materiały szkoleniowe.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 xml:space="preserve">Sport osób z niepełnosprawnością intelektualną, Olimpiady Specjalne na świecie i  w Polsce- zajęcia z trenerami i medalistkami z </w:t>
            </w:r>
            <w:proofErr w:type="spellStart"/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O.S.Antwerpii</w:t>
            </w:r>
            <w:proofErr w:type="spellEnd"/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color w:val="000000"/>
                <w:sz w:val="18"/>
                <w:szCs w:val="18"/>
              </w:rPr>
              <w:t>Rozwój rehabilitacji w poszczególnych dyscyplinach medycznych. Sport osób niepełnosprawnych. Działalność towarzystw społeczno-naukowych mających wpływ na rozwój rehabilitacji (PTF,SFP).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E564C0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E564C0" w:rsidRPr="008E5568" w:rsidRDefault="00E564C0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2"/>
          </w:tcPr>
          <w:p w:rsidR="00E564C0" w:rsidRPr="00E564C0" w:rsidRDefault="00E564C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64C0">
              <w:rPr>
                <w:rFonts w:ascii="Arial" w:hAnsi="Arial" w:cs="Arial"/>
                <w:sz w:val="18"/>
                <w:szCs w:val="18"/>
              </w:rPr>
              <w:t>Konsekwencje cywilno – prawne przyjęcia Ustawy o Fizjoterapii. Przyszłość fizjoterapii w Polsce.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564C0" w:rsidRPr="005E0D2C" w:rsidRDefault="00E564C0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6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6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6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 xml:space="preserve">nieregularnie na zajęcia, nie jest do nich przygotowany i uzyskuje negatywne oceny z </w:t>
            </w:r>
            <w:r w:rsidRPr="00AE6E94">
              <w:rPr>
                <w:rFonts w:eastAsia="Calibri"/>
                <w:sz w:val="20"/>
              </w:rPr>
              <w:lastRenderedPageBreak/>
              <w:t>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4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6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A84756" w:rsidRPr="00A84756" w:rsidRDefault="00A84756" w:rsidP="00A84756">
            <w:pPr>
              <w:rPr>
                <w:rFonts w:ascii="Arial" w:hAnsi="Arial" w:cs="Arial"/>
                <w:sz w:val="18"/>
                <w:szCs w:val="18"/>
              </w:rPr>
            </w:pPr>
            <w:r w:rsidRPr="00A84756">
              <w:rPr>
                <w:rFonts w:ascii="Arial" w:hAnsi="Arial" w:cs="Arial"/>
                <w:sz w:val="18"/>
                <w:szCs w:val="18"/>
              </w:rPr>
              <w:t>1.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A84756">
              <w:rPr>
                <w:rFonts w:ascii="Arial" w:hAnsi="Arial" w:cs="Arial"/>
                <w:sz w:val="18"/>
                <w:szCs w:val="18"/>
              </w:rPr>
              <w:t>JandziśS</w:t>
            </w:r>
            <w:proofErr w:type="spellEnd"/>
            <w:r w:rsidRPr="00A84756">
              <w:rPr>
                <w:rFonts w:ascii="Arial" w:hAnsi="Arial" w:cs="Arial"/>
                <w:sz w:val="18"/>
                <w:szCs w:val="18"/>
              </w:rPr>
              <w:t>.: Rys historyczny rozwoju rehabilitacji w Polsce i na świecie. Opole 2015.</w:t>
            </w:r>
          </w:p>
          <w:p w:rsidR="00A84756" w:rsidRPr="00A84756" w:rsidRDefault="00A84756" w:rsidP="00A84756">
            <w:pPr>
              <w:rPr>
                <w:rFonts w:ascii="Arial" w:hAnsi="Arial" w:cs="Arial"/>
                <w:sz w:val="18"/>
                <w:szCs w:val="18"/>
              </w:rPr>
            </w:pPr>
            <w:r w:rsidRPr="00A84756">
              <w:rPr>
                <w:rFonts w:ascii="Arial" w:hAnsi="Arial" w:cs="Arial"/>
                <w:sz w:val="18"/>
                <w:szCs w:val="18"/>
              </w:rPr>
              <w:t>2.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  <w:t>Kowieska U.: Wybór źródeł i tekstów z historii kultury fizycznej i rehabilitacji. Wrocław 1997.</w:t>
            </w:r>
          </w:p>
          <w:p w:rsidR="00B615AF" w:rsidRPr="00592301" w:rsidRDefault="00A84756" w:rsidP="00A847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84756">
              <w:rPr>
                <w:rFonts w:ascii="Arial" w:hAnsi="Arial" w:cs="Arial"/>
                <w:sz w:val="18"/>
                <w:szCs w:val="18"/>
              </w:rPr>
              <w:t>3.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  <w:t>Ordyłowski M., Historia kultury fizycznej: starożytność - oświecenie. Wrocław 1997</w:t>
            </w:r>
          </w:p>
        </w:tc>
      </w:tr>
      <w:tr w:rsidR="00210056" w:rsidRPr="00592301" w:rsidTr="00A84756">
        <w:trPr>
          <w:trHeight w:val="1543"/>
        </w:trPr>
        <w:tc>
          <w:tcPr>
            <w:tcW w:w="10314" w:type="dxa"/>
            <w:gridSpan w:val="16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A84756" w:rsidRPr="00A84756" w:rsidRDefault="00A84756" w:rsidP="00A847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A84756">
              <w:rPr>
                <w:rFonts w:ascii="Arial" w:hAnsi="Arial" w:cs="Arial"/>
                <w:sz w:val="18"/>
                <w:szCs w:val="18"/>
              </w:rPr>
              <w:t>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  <w:t>Orzech J.: Rozwój technik i metod fizjoterapii w okresie 1801 do 2001. Kraków 2003.</w:t>
            </w:r>
          </w:p>
          <w:p w:rsidR="00B615AF" w:rsidRDefault="00A84756" w:rsidP="00A847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A84756">
              <w:rPr>
                <w:rFonts w:ascii="Arial" w:hAnsi="Arial" w:cs="Arial"/>
                <w:sz w:val="18"/>
                <w:szCs w:val="18"/>
              </w:rPr>
              <w:t>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  <w:t xml:space="preserve">Kiwerski J., Kwolek A., Śliwiński Z., </w:t>
            </w:r>
            <w:proofErr w:type="spellStart"/>
            <w:r w:rsidRPr="00A84756">
              <w:rPr>
                <w:rFonts w:ascii="Arial" w:hAnsi="Arial" w:cs="Arial"/>
                <w:sz w:val="18"/>
                <w:szCs w:val="18"/>
              </w:rPr>
              <w:t>Woźniewski</w:t>
            </w:r>
            <w:proofErr w:type="spellEnd"/>
            <w:r w:rsidRPr="00A84756">
              <w:rPr>
                <w:rFonts w:ascii="Arial" w:hAnsi="Arial" w:cs="Arial"/>
                <w:sz w:val="18"/>
                <w:szCs w:val="18"/>
              </w:rPr>
              <w:t xml:space="preserve"> M. (red.): Rehabilitacja Polska 1945 – 2009. Ossolineum Wrocław 2009.</w:t>
            </w:r>
          </w:p>
          <w:p w:rsidR="00A84756" w:rsidRPr="00A84756" w:rsidRDefault="00A84756" w:rsidP="00A847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A84756">
              <w:rPr>
                <w:rFonts w:ascii="Arial" w:hAnsi="Arial" w:cs="Arial"/>
                <w:sz w:val="18"/>
                <w:szCs w:val="18"/>
              </w:rPr>
              <w:t>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  <w:t>Wroczyński R.: Powszechne dzieje wychowania fizycznego i sportu. Wrocław 2003.</w:t>
            </w:r>
          </w:p>
          <w:p w:rsidR="00A84756" w:rsidRPr="00B615AF" w:rsidRDefault="00A84756" w:rsidP="00A847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A84756">
              <w:rPr>
                <w:rFonts w:ascii="Arial" w:hAnsi="Arial" w:cs="Arial"/>
                <w:sz w:val="18"/>
                <w:szCs w:val="18"/>
              </w:rPr>
              <w:t>.</w:t>
            </w:r>
            <w:r w:rsidRPr="00A84756">
              <w:rPr>
                <w:rFonts w:ascii="Arial" w:hAnsi="Arial" w:cs="Arial"/>
                <w:sz w:val="18"/>
                <w:szCs w:val="18"/>
              </w:rPr>
              <w:tab/>
              <w:t>Migała  M.: Wybrane zagadnienia z historii rehabilitacji i fizjoterapii. Opole 2004.</w:t>
            </w:r>
          </w:p>
        </w:tc>
      </w:tr>
      <w:tr w:rsidR="00A84756" w:rsidRPr="00592301" w:rsidTr="00F942AE">
        <w:trPr>
          <w:trHeight w:val="1020"/>
        </w:trPr>
        <w:tc>
          <w:tcPr>
            <w:tcW w:w="10314" w:type="dxa"/>
            <w:gridSpan w:val="16"/>
            <w:vAlign w:val="center"/>
          </w:tcPr>
          <w:p w:rsidR="00A84756" w:rsidRPr="00592301" w:rsidRDefault="00A847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0A1" w:rsidRDefault="007A60A1" w:rsidP="00404DCD">
      <w:pPr>
        <w:spacing w:line="240" w:lineRule="auto"/>
      </w:pPr>
      <w:r>
        <w:separator/>
      </w:r>
    </w:p>
  </w:endnote>
  <w:endnote w:type="continuationSeparator" w:id="0">
    <w:p w:rsidR="007A60A1" w:rsidRDefault="007A60A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644C14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0A1" w:rsidRDefault="007A60A1" w:rsidP="00404DCD">
      <w:pPr>
        <w:spacing w:line="240" w:lineRule="auto"/>
      </w:pPr>
      <w:r>
        <w:separator/>
      </w:r>
    </w:p>
  </w:footnote>
  <w:footnote w:type="continuationSeparator" w:id="0">
    <w:p w:rsidR="007A60A1" w:rsidRDefault="007A60A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5E633C"/>
    <w:multiLevelType w:val="hybridMultilevel"/>
    <w:tmpl w:val="E174A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4"/>
  </w:num>
  <w:num w:numId="6">
    <w:abstractNumId w:val="16"/>
  </w:num>
  <w:num w:numId="7">
    <w:abstractNumId w:val="28"/>
  </w:num>
  <w:num w:numId="8">
    <w:abstractNumId w:val="13"/>
  </w:num>
  <w:num w:numId="9">
    <w:abstractNumId w:val="3"/>
  </w:num>
  <w:num w:numId="10">
    <w:abstractNumId w:val="12"/>
  </w:num>
  <w:num w:numId="11">
    <w:abstractNumId w:val="27"/>
  </w:num>
  <w:num w:numId="12">
    <w:abstractNumId w:val="5"/>
  </w:num>
  <w:num w:numId="13">
    <w:abstractNumId w:val="14"/>
  </w:num>
  <w:num w:numId="14">
    <w:abstractNumId w:val="26"/>
  </w:num>
  <w:num w:numId="15">
    <w:abstractNumId w:val="2"/>
  </w:num>
  <w:num w:numId="16">
    <w:abstractNumId w:val="9"/>
  </w:num>
  <w:num w:numId="17">
    <w:abstractNumId w:val="23"/>
  </w:num>
  <w:num w:numId="18">
    <w:abstractNumId w:val="20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1"/>
  </w:num>
  <w:num w:numId="25">
    <w:abstractNumId w:val="1"/>
  </w:num>
  <w:num w:numId="26">
    <w:abstractNumId w:val="25"/>
  </w:num>
  <w:num w:numId="27">
    <w:abstractNumId w:val="22"/>
  </w:num>
  <w:num w:numId="28">
    <w:abstractNumId w:val="6"/>
    <w:lvlOverride w:ilvl="0">
      <w:startOverride w:val="1"/>
    </w:lvlOverride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3D51"/>
    <w:rsid w:val="002B7ABE"/>
    <w:rsid w:val="002C1AF6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386B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437A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3AF9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DD0"/>
    <w:rsid w:val="00433F60"/>
    <w:rsid w:val="004370ED"/>
    <w:rsid w:val="00441936"/>
    <w:rsid w:val="0044725B"/>
    <w:rsid w:val="004513A9"/>
    <w:rsid w:val="00456CA1"/>
    <w:rsid w:val="00457043"/>
    <w:rsid w:val="00457C7E"/>
    <w:rsid w:val="00466E77"/>
    <w:rsid w:val="0047088D"/>
    <w:rsid w:val="00471001"/>
    <w:rsid w:val="0047660F"/>
    <w:rsid w:val="00484392"/>
    <w:rsid w:val="0049093B"/>
    <w:rsid w:val="004920C3"/>
    <w:rsid w:val="00493F86"/>
    <w:rsid w:val="004944B3"/>
    <w:rsid w:val="00495936"/>
    <w:rsid w:val="00497FD2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0DB0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C14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12A9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2336E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A60A1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01FD3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60A73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406B8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4756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4840"/>
    <w:rsid w:val="00B4715F"/>
    <w:rsid w:val="00B53A92"/>
    <w:rsid w:val="00B54626"/>
    <w:rsid w:val="00B5622A"/>
    <w:rsid w:val="00B60BE3"/>
    <w:rsid w:val="00B615AF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0037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477AE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4C6"/>
    <w:rsid w:val="00CA1914"/>
    <w:rsid w:val="00CA303F"/>
    <w:rsid w:val="00CA4010"/>
    <w:rsid w:val="00CA6E89"/>
    <w:rsid w:val="00CB101B"/>
    <w:rsid w:val="00CC0312"/>
    <w:rsid w:val="00CC2332"/>
    <w:rsid w:val="00CC257F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4F28"/>
    <w:rsid w:val="00D567C4"/>
    <w:rsid w:val="00D5732D"/>
    <w:rsid w:val="00D5741E"/>
    <w:rsid w:val="00D5764B"/>
    <w:rsid w:val="00D6671D"/>
    <w:rsid w:val="00D7643C"/>
    <w:rsid w:val="00D80762"/>
    <w:rsid w:val="00D80EAA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64C0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141E"/>
    <w:rsid w:val="00F64596"/>
    <w:rsid w:val="00F65B40"/>
    <w:rsid w:val="00F71994"/>
    <w:rsid w:val="00F802C1"/>
    <w:rsid w:val="00F8135D"/>
    <w:rsid w:val="00F81FD9"/>
    <w:rsid w:val="00F8352D"/>
    <w:rsid w:val="00F942AE"/>
    <w:rsid w:val="00F95BC6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  <w:style w:type="character" w:customStyle="1" w:styleId="FontStyle159">
    <w:name w:val="Font Style159"/>
    <w:rsid w:val="003B3AF9"/>
    <w:rPr>
      <w:rFonts w:ascii="Times New Roman" w:hAnsi="Times New Roman"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  <w:style w:type="character" w:customStyle="1" w:styleId="FontStyle159">
    <w:name w:val="Font Style159"/>
    <w:rsid w:val="003B3AF9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60A8CB-372A-4571-9290-3DD5A0EA2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1079</Words>
  <Characters>6477</Characters>
  <Application>Microsoft Office Word</Application>
  <DocSecurity>0</DocSecurity>
  <Lines>53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7541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5</cp:revision>
  <cp:lastPrinted>2020-03-09T10:41:00Z</cp:lastPrinted>
  <dcterms:created xsi:type="dcterms:W3CDTF">2020-11-15T22:41:00Z</dcterms:created>
  <dcterms:modified xsi:type="dcterms:W3CDTF">2020-11-15T22:50:00Z</dcterms:modified>
</cp:coreProperties>
</file>