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727"/>
        <w:gridCol w:w="510"/>
        <w:gridCol w:w="85"/>
        <w:gridCol w:w="1322"/>
      </w:tblGrid>
      <w:tr w:rsidR="00560EC2" w:rsidRPr="00E36E6D" w:rsidTr="00E36E6D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31C81" w:rsidRPr="00E36E6D" w:rsidRDefault="003A15AC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36E6D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E36E6D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 w:rsidRPr="00E36E6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91367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E91367" w:rsidRPr="00DC1BCD" w:rsidRDefault="00EE4C1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DC1BCD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DC1BCD" w:rsidTr="00E36E6D">
        <w:trPr>
          <w:trHeight w:val="62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E91367" w:rsidRPr="00DC1BCD" w:rsidRDefault="00D449C7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:rsidR="00E91367" w:rsidRPr="00DC1BCD" w:rsidRDefault="00BA3493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AE33DF" w:rsidRPr="00DC1BCD" w:rsidRDefault="00AE33DF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AE33DF" w:rsidRPr="00DC1BCD" w:rsidRDefault="007D78F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BA2427" w:rsidRPr="00DC1BC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BA2427" w:rsidRPr="00DC1BCD" w:rsidRDefault="00DC487F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DC1BCD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DC1BCD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BA2427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DC1BCD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DC1BCD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DC1BCD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DC1BC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8312D4" w:rsidP="001235C1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Systemy planowania i sterowania w przemyśle</w:t>
            </w:r>
          </w:p>
        </w:tc>
      </w:tr>
      <w:tr w:rsidR="00BA2427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BA2427" w:rsidRPr="00DC1BC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BA2427" w:rsidRPr="00514682" w:rsidRDefault="00514682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14682">
              <w:rPr>
                <w:rFonts w:ascii="Arial" w:hAnsi="Arial" w:cs="Arial"/>
                <w:b/>
                <w:sz w:val="16"/>
                <w:szCs w:val="16"/>
              </w:rPr>
              <w:t xml:space="preserve">MODUŁY DO WYBORU – specjalność – Systemy i procesy przemysłowe </w:t>
            </w:r>
          </w:p>
        </w:tc>
      </w:tr>
      <w:tr w:rsidR="003127F4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AE7336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DC1BCD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972F10" w:rsidRPr="00DC1BCD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3127F4" w:rsidRPr="00514682" w:rsidRDefault="00A06D39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468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DC1BCD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DC1BCD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DC1BCD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DC1BC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972F10" w:rsidRPr="00DC1BCD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F73DA" w:rsidRPr="00514682" w:rsidRDefault="00A06D39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4682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72F10" w:rsidRPr="00DC1BCD" w:rsidTr="00E36E6D">
        <w:trPr>
          <w:trHeight w:val="340"/>
        </w:trPr>
        <w:tc>
          <w:tcPr>
            <w:tcW w:w="2759" w:type="dxa"/>
            <w:gridSpan w:val="3"/>
            <w:shd w:val="clear" w:color="auto" w:fill="auto"/>
            <w:vAlign w:val="center"/>
          </w:tcPr>
          <w:p w:rsidR="001F73DA" w:rsidRPr="00DC1BCD" w:rsidRDefault="001F73DA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1F73DA" w:rsidRPr="00514682" w:rsidRDefault="00514682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4682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  <w:vAlign w:val="center"/>
          </w:tcPr>
          <w:p w:rsidR="001F73DA" w:rsidRPr="00DC1BCD" w:rsidRDefault="00A06D39" w:rsidP="001235C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30</w:t>
            </w:r>
            <w:r w:rsidR="001F73DA" w:rsidRPr="00DC1BCD">
              <w:rPr>
                <w:rFonts w:ascii="Arial" w:hAnsi="Arial" w:cs="Arial"/>
                <w:sz w:val="16"/>
                <w:szCs w:val="16"/>
              </w:rPr>
              <w:t>/</w:t>
            </w:r>
            <w:r w:rsidR="00C7035E" w:rsidRPr="00DC1BCD">
              <w:rPr>
                <w:rFonts w:ascii="Arial" w:hAnsi="Arial" w:cs="Arial"/>
                <w:sz w:val="16"/>
                <w:szCs w:val="16"/>
              </w:rPr>
              <w:t>1</w:t>
            </w:r>
            <w:r w:rsidR="001235C1" w:rsidRPr="00DC1BCD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A06D39" w:rsidP="001235C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902E9B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vAlign w:val="center"/>
          </w:tcPr>
          <w:p w:rsidR="001F73DA" w:rsidRPr="00DC1BCD" w:rsidRDefault="00A06D39" w:rsidP="00A06D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1F73DA" w:rsidRPr="00DC1BCD" w:rsidRDefault="00902E9B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DC1BCD" w:rsidTr="00E36E6D">
        <w:trPr>
          <w:trHeight w:val="340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514682" w:rsidRDefault="00514682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14682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DC1BCD" w:rsidTr="00E36E6D">
        <w:trPr>
          <w:trHeight w:val="411"/>
        </w:trPr>
        <w:tc>
          <w:tcPr>
            <w:tcW w:w="3813" w:type="dxa"/>
            <w:gridSpan w:val="4"/>
            <w:shd w:val="clear" w:color="auto" w:fill="auto"/>
            <w:vAlign w:val="center"/>
          </w:tcPr>
          <w:p w:rsidR="003127F4" w:rsidRPr="00DC1BCD" w:rsidRDefault="00BA2427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DC1BC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shd w:val="clear" w:color="auto" w:fill="auto"/>
            <w:vAlign w:val="center"/>
          </w:tcPr>
          <w:p w:rsidR="003127F4" w:rsidRPr="00DC1BCD" w:rsidRDefault="00454AAC" w:rsidP="00AF1E2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</w:t>
            </w:r>
            <w:r w:rsidR="007035EF" w:rsidRPr="00DC1BCD">
              <w:rPr>
                <w:rFonts w:ascii="Arial" w:hAnsi="Arial" w:cs="Arial"/>
                <w:sz w:val="16"/>
                <w:szCs w:val="16"/>
              </w:rPr>
              <w:t>iedza z</w:t>
            </w:r>
            <w:r w:rsidR="00C7035E" w:rsidRPr="00DC1BCD">
              <w:rPr>
                <w:rFonts w:ascii="Arial" w:hAnsi="Arial" w:cs="Arial"/>
                <w:sz w:val="16"/>
                <w:szCs w:val="16"/>
              </w:rPr>
              <w:t xml:space="preserve"> modułu „</w:t>
            </w:r>
            <w:r w:rsidR="00AF1E2C" w:rsidRPr="00DC1BCD">
              <w:rPr>
                <w:rFonts w:ascii="Arial" w:hAnsi="Arial" w:cs="Arial"/>
                <w:sz w:val="16"/>
                <w:szCs w:val="16"/>
              </w:rPr>
              <w:t>Zarządzanie produkcją i usługami</w:t>
            </w:r>
            <w:r w:rsidR="00C7035E" w:rsidRPr="00DC1BCD">
              <w:rPr>
                <w:rFonts w:ascii="Arial" w:hAnsi="Arial" w:cs="Arial"/>
                <w:sz w:val="16"/>
                <w:szCs w:val="16"/>
              </w:rPr>
              <w:t>”</w:t>
            </w:r>
          </w:p>
        </w:tc>
      </w:tr>
      <w:tr w:rsidR="003127F4" w:rsidRPr="00DC1BCD" w:rsidTr="00E36E6D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127F4" w:rsidRPr="00DC1BCD" w:rsidRDefault="003127F4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DC1BCD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DC1BCD" w:rsidRDefault="003127F4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DC1BCD" w:rsidTr="00E36E6D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DC1BCD" w:rsidRDefault="003127F4" w:rsidP="007E649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DC1BC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B5C0C" w:rsidRPr="00DC1BCD">
              <w:rPr>
                <w:rFonts w:ascii="Arial" w:hAnsi="Arial" w:cs="Arial"/>
                <w:sz w:val="16"/>
                <w:szCs w:val="16"/>
              </w:rPr>
              <w:t>Poznanie zasad planowania i sterowania w przemyśle</w:t>
            </w:r>
            <w:r w:rsidR="00B0613D" w:rsidRPr="00DC1BCD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3127F4" w:rsidRPr="00DC1BCD" w:rsidRDefault="003127F4" w:rsidP="00B0613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DC1BC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B5C0C" w:rsidRPr="00DC1BCD">
              <w:rPr>
                <w:rFonts w:ascii="Arial" w:hAnsi="Arial" w:cs="Arial"/>
                <w:sz w:val="16"/>
                <w:szCs w:val="16"/>
              </w:rPr>
              <w:t>Nabycie umiejętności opracowania dokumentacji związanej z planowaniem i sterowaniem produkcją</w:t>
            </w:r>
            <w:r w:rsidR="00B4682A" w:rsidRPr="00DC1BCD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127F4" w:rsidRPr="00DC1BCD" w:rsidTr="00E36E6D">
        <w:trPr>
          <w:trHeight w:val="62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3127F4" w:rsidRPr="00DC1BCD" w:rsidRDefault="003127F4" w:rsidP="00F410F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DC1BCD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DC1BCD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E54CB7" w:rsidRPr="00DC1BCD" w:rsidTr="00E54CB7">
        <w:trPr>
          <w:trHeight w:val="1020"/>
        </w:trPr>
        <w:tc>
          <w:tcPr>
            <w:tcW w:w="957" w:type="dxa"/>
            <w:shd w:val="clear" w:color="auto" w:fill="auto"/>
            <w:vAlign w:val="center"/>
          </w:tcPr>
          <w:p w:rsidR="00E54CB7" w:rsidRPr="00DC1BCD" w:rsidRDefault="00E54CB7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E54CB7" w:rsidRPr="00DC1BCD" w:rsidRDefault="00E54CB7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54CB7" w:rsidRPr="00DC1BCD" w:rsidRDefault="00E54CB7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DC1BCD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DC1BCD" w:rsidRDefault="003127F4" w:rsidP="005146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E54CB7" w:rsidRPr="00DC1BCD" w:rsidTr="00E54CB7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:rsidR="00E54CB7" w:rsidRPr="00DC1BCD" w:rsidRDefault="00E54CB7" w:rsidP="00E36E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E54CB7" w:rsidRPr="00DC1BCD" w:rsidRDefault="00E54CB7" w:rsidP="00845298">
            <w:pPr>
              <w:spacing w:before="2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Student ma podstawową wiedzę na temat budowy i funkcjonowania systemów planowania i sterowania w zakładach przemysłowych.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54CB7" w:rsidRPr="00DC1BCD" w:rsidRDefault="00E54CB7" w:rsidP="00FD74A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K1ZIP_W12</w:t>
            </w:r>
          </w:p>
        </w:tc>
      </w:tr>
      <w:tr w:rsidR="003127F4" w:rsidRPr="00DC1BCD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DC1BCD" w:rsidRDefault="003127F4" w:rsidP="005146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E54CB7" w:rsidRPr="00DC1BCD" w:rsidTr="00E54CB7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:rsidR="00E54CB7" w:rsidRPr="00DC1BCD" w:rsidRDefault="00E54CB7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E54CB7" w:rsidRPr="00DC1BCD" w:rsidRDefault="00E54CB7" w:rsidP="00845298">
            <w:pPr>
              <w:spacing w:before="2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color w:val="000000"/>
                <w:sz w:val="16"/>
                <w:szCs w:val="16"/>
              </w:rPr>
              <w:t>Student</w:t>
            </w:r>
            <w:r w:rsidRPr="00DC1BCD">
              <w:rPr>
                <w:rFonts w:ascii="Arial" w:hAnsi="Arial" w:cs="Arial"/>
                <w:sz w:val="16"/>
                <w:szCs w:val="16"/>
              </w:rPr>
              <w:t xml:space="preserve"> rozpoznaje poziomy planowania produkcji oraz opracowuje, ocenia i porównuje plany oraz harmonogramy produkcji </w:t>
            </w:r>
            <w:r w:rsidRPr="00DC1BCD">
              <w:rPr>
                <w:rFonts w:ascii="Arial" w:hAnsi="Arial" w:cs="Arial"/>
                <w:bCs/>
                <w:sz w:val="16"/>
                <w:szCs w:val="16"/>
              </w:rPr>
              <w:t>w powiązaniu zarządzaniem zapasami.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54CB7" w:rsidRPr="00DC1BCD" w:rsidRDefault="00E54CB7" w:rsidP="00FD74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K1ZIP_U12</w:t>
            </w:r>
          </w:p>
        </w:tc>
      </w:tr>
      <w:tr w:rsidR="006357E4" w:rsidRPr="00DC1BCD" w:rsidTr="00E54CB7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:rsidR="006357E4" w:rsidRPr="00DC1BCD" w:rsidRDefault="00766BFF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6357E4" w:rsidRPr="00DC1BCD" w:rsidRDefault="006357E4" w:rsidP="00845298">
            <w:pPr>
              <w:spacing w:before="2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Potrafi </w:t>
            </w:r>
            <w:r w:rsidRPr="006357E4">
              <w:rPr>
                <w:rFonts w:ascii="Arial" w:hAnsi="Arial" w:cs="Arial"/>
                <w:color w:val="000000"/>
                <w:sz w:val="16"/>
                <w:szCs w:val="16"/>
              </w:rPr>
              <w:t>uwzględniać aspekty systemowe i poza techniczne, w tym środowiskowe, ekonomiczne, prawne, jakościowe, bezpieczeństwa itp., przy identyfikacji i formułowaniu zadań inżynierskich oraz ich rozwiązywaniu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6357E4" w:rsidRPr="00DC1BCD" w:rsidRDefault="006357E4" w:rsidP="00FD74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K1ZIP_U1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357E4" w:rsidRPr="00DC1BCD" w:rsidTr="00E54CB7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:rsidR="006357E4" w:rsidRPr="00DC1BCD" w:rsidRDefault="00766BFF" w:rsidP="00AE733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6357E4" w:rsidRPr="00DC1BCD" w:rsidRDefault="00766BFF" w:rsidP="00845298">
            <w:pPr>
              <w:spacing w:before="20"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Potrafi </w:t>
            </w:r>
            <w:r w:rsidRPr="00766BFF">
              <w:rPr>
                <w:rFonts w:ascii="Arial" w:hAnsi="Arial" w:cs="Arial"/>
                <w:color w:val="000000"/>
                <w:sz w:val="16"/>
                <w:szCs w:val="16"/>
              </w:rPr>
              <w:t>pozyskiwać informacje z literatury, baz danych, norm i innych źródeł obowiązujących w inżynierii produkcji,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6357E4" w:rsidRPr="00DC1BCD" w:rsidRDefault="006357E4" w:rsidP="00FD74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K1ZIP_U1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3127F4" w:rsidRPr="00DC1BCD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DC1BCD" w:rsidRDefault="003127F4" w:rsidP="005146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E54CB7" w:rsidRPr="00DC1BCD" w:rsidTr="00E54CB7">
        <w:trPr>
          <w:trHeight w:val="340"/>
        </w:trPr>
        <w:tc>
          <w:tcPr>
            <w:tcW w:w="957" w:type="dxa"/>
            <w:shd w:val="clear" w:color="auto" w:fill="auto"/>
            <w:vAlign w:val="center"/>
          </w:tcPr>
          <w:p w:rsidR="00E54CB7" w:rsidRPr="00DC1BCD" w:rsidRDefault="006357E4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shd w:val="clear" w:color="auto" w:fill="auto"/>
            <w:vAlign w:val="center"/>
          </w:tcPr>
          <w:p w:rsidR="00E54CB7" w:rsidRPr="00DC1BCD" w:rsidRDefault="006357E4" w:rsidP="00845298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54CB7" w:rsidRPr="00DC1BCD" w:rsidRDefault="006357E4" w:rsidP="00FD74A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426FC6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426FC6" w:rsidRPr="00DC1BC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DC1BCD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DC1BCD" w:rsidTr="00E36E6D">
        <w:trPr>
          <w:trHeight w:val="567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426FC6" w:rsidRPr="00DC1BC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DC1BCD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DC1BCD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DC1BCD" w:rsidTr="00E36E6D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426FC6" w:rsidRPr="00DC1BCD" w:rsidRDefault="00426FC6" w:rsidP="00E1006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sz w:val="16"/>
                <w:szCs w:val="16"/>
              </w:rPr>
              <w:br w:type="page"/>
            </w:r>
            <w:r w:rsidR="00E10061" w:rsidRPr="00DC1BCD">
              <w:rPr>
                <w:rFonts w:ascii="Arial" w:hAnsi="Arial" w:cs="Arial"/>
                <w:b/>
                <w:sz w:val="16"/>
                <w:szCs w:val="16"/>
              </w:rPr>
              <w:t>Wykłady</w:t>
            </w:r>
          </w:p>
        </w:tc>
      </w:tr>
      <w:tr w:rsidR="00972F10" w:rsidRPr="00DC1BCD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6FC6" w:rsidRPr="00DC1BC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6FC6" w:rsidRPr="00DC1BC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26FC6" w:rsidRPr="00DC1BCD" w:rsidRDefault="00426FC6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DC1BCD" w:rsidRDefault="009429A1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30</w:t>
            </w:r>
            <w:r w:rsidR="00887020" w:rsidRPr="00DC1BCD">
              <w:rPr>
                <w:rFonts w:ascii="Arial" w:hAnsi="Arial" w:cs="Arial"/>
                <w:sz w:val="16"/>
                <w:szCs w:val="16"/>
              </w:rPr>
              <w:t>/</w:t>
            </w:r>
            <w:r w:rsidR="00E10061" w:rsidRPr="00DC1BCD">
              <w:rPr>
                <w:rFonts w:ascii="Arial" w:hAnsi="Arial" w:cs="Arial"/>
                <w:sz w:val="16"/>
                <w:szCs w:val="16"/>
              </w:rPr>
              <w:t>1</w:t>
            </w:r>
            <w:r w:rsidR="00C33250" w:rsidRPr="00DC1BC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E55776" w:rsidRPr="00DC1BCD" w:rsidTr="00343647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4364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Podstawowe pojęcia planowania, sterowania produkcją oraz jej usprawniania.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9429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5/2</w:t>
            </w:r>
          </w:p>
        </w:tc>
      </w:tr>
      <w:tr w:rsidR="00E55776" w:rsidRPr="00DC1BCD" w:rsidTr="00343647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4364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Opcje decyzyjne i taktyki zagregowanego planowania produkcji.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9429A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10/2</w:t>
            </w:r>
          </w:p>
        </w:tc>
      </w:tr>
      <w:tr w:rsidR="00E55776" w:rsidRPr="00DC1BCD" w:rsidTr="00343647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BE742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4364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Metody konstruowania zagregowanego planu produkcji. Metoda MRP planowania i sterowania produkcją.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8/4</w:t>
            </w:r>
          </w:p>
        </w:tc>
      </w:tr>
      <w:tr w:rsidR="00E55776" w:rsidRPr="00DC1BCD" w:rsidTr="00343647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8542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4364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Filozofia JiT i OPT. Metoda abc.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E55776" w:rsidRPr="00DC1BCD" w:rsidTr="00343647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8542F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4364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Planowanie w oparciu o wielkości produkcyjne i marżowość produktów. Reakcja na zaistniałe problemy.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C3325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6B02B5" w:rsidRPr="00DC1BCD" w:rsidTr="00E36E6D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2B5" w:rsidRPr="00DC1BCD" w:rsidRDefault="004F2D7A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Projekt</w:t>
            </w:r>
          </w:p>
        </w:tc>
      </w:tr>
      <w:tr w:rsidR="00972F10" w:rsidRPr="00DC1BCD" w:rsidTr="00E36E6D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6B02B5" w:rsidRPr="00DC1BCD" w:rsidRDefault="00253A8D" w:rsidP="003171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15</w:t>
            </w:r>
            <w:r w:rsidR="006B02B5" w:rsidRPr="00DC1BCD">
              <w:rPr>
                <w:rFonts w:ascii="Arial" w:hAnsi="Arial" w:cs="Arial"/>
                <w:sz w:val="16"/>
                <w:szCs w:val="16"/>
              </w:rPr>
              <w:t>/</w:t>
            </w:r>
            <w:r w:rsidRPr="00DC1BCD">
              <w:rPr>
                <w:rFonts w:ascii="Arial" w:hAnsi="Arial" w:cs="Arial"/>
                <w:sz w:val="16"/>
                <w:szCs w:val="16"/>
              </w:rPr>
              <w:t>1</w:t>
            </w:r>
            <w:r w:rsidR="003171A3" w:rsidRPr="00DC1BC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E55776" w:rsidRPr="00DC1BCD" w:rsidTr="00E5577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pr1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5577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SMED jako narzędzie wpływające na elastyczność produkcji i dokładność planowania.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3171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3/3</w:t>
            </w:r>
          </w:p>
        </w:tc>
      </w:tr>
      <w:tr w:rsidR="00E55776" w:rsidRPr="00DC1BCD" w:rsidTr="00E5577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pr2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5577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Systemy wspomagające planowanie.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4F2D7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55776" w:rsidRPr="00DC1BCD" w:rsidTr="00E5577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pr3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5577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Planowanie długich i krótkich serii.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4F2D7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55776" w:rsidRPr="00DC1BCD" w:rsidTr="00E5577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319C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pr4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5577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Kategorie strat w produkcji. 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4F2D7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3/3</w:t>
            </w:r>
          </w:p>
        </w:tc>
      </w:tr>
      <w:tr w:rsidR="00E55776" w:rsidRPr="00DC1BCD" w:rsidTr="00E55776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4F2D7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pr5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E5577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Harmonogramowanie zadań produkcyjnych</w:t>
            </w:r>
            <w:r w:rsidR="00845298" w:rsidRPr="00DC1BCD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5776" w:rsidRPr="00DC1BCD" w:rsidRDefault="00E55776" w:rsidP="004F2D7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6B02B5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6B02B5" w:rsidRPr="00DC1BCD" w:rsidRDefault="006B02B5" w:rsidP="00E36E6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DC1BCD" w:rsidTr="00E36E6D">
        <w:trPr>
          <w:trHeight w:val="1191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6B02B5" w:rsidRPr="00DC1BCD" w:rsidRDefault="006B02B5" w:rsidP="007035EF">
            <w:pPr>
              <w:numPr>
                <w:ilvl w:val="0"/>
                <w:numId w:val="22"/>
              </w:num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DC1BC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DC1BCD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:rsidR="0097153A" w:rsidRPr="00DC1BCD" w:rsidRDefault="0097153A" w:rsidP="007035EF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DC1B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Wykład multimedialny</w:t>
            </w:r>
          </w:p>
          <w:p w:rsidR="0097153A" w:rsidRPr="00DC1BCD" w:rsidRDefault="0097153A" w:rsidP="007035EF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Ćwiczenia problemowe (</w:t>
            </w:r>
            <w:r w:rsidR="00E423D9" w:rsidRPr="00DC1B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projekt </w:t>
            </w:r>
            <w:r w:rsidR="005B729C" w:rsidRPr="00DC1B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+ </w:t>
            </w:r>
            <w:r w:rsidRPr="00DC1BC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referowanie)</w:t>
            </w:r>
          </w:p>
          <w:p w:rsidR="006B02B5" w:rsidRPr="00DC1BCD" w:rsidRDefault="006B02B5" w:rsidP="00124792">
            <w:pPr>
              <w:numPr>
                <w:ilvl w:val="0"/>
                <w:numId w:val="22"/>
              </w:numPr>
              <w:spacing w:before="60" w:line="240" w:lineRule="auto"/>
              <w:ind w:left="357" w:hanging="357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:rsidR="0097153A" w:rsidRPr="00DC1BCD" w:rsidRDefault="0097153A" w:rsidP="007035EF">
            <w:pPr>
              <w:spacing w:line="24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C1BCD">
              <w:rPr>
                <w:rFonts w:ascii="Arial" w:hAnsi="Arial" w:cs="Arial"/>
                <w:bCs/>
                <w:sz w:val="16"/>
                <w:szCs w:val="16"/>
              </w:rPr>
              <w:t xml:space="preserve">Tablica multimedialna (wykład i </w:t>
            </w:r>
            <w:r w:rsidR="00E423D9" w:rsidRPr="00DC1BCD">
              <w:rPr>
                <w:rFonts w:ascii="Arial" w:hAnsi="Arial" w:cs="Arial"/>
                <w:bCs/>
                <w:sz w:val="16"/>
                <w:szCs w:val="16"/>
              </w:rPr>
              <w:t>projekt</w:t>
            </w:r>
            <w:r w:rsidRPr="00DC1BCD">
              <w:rPr>
                <w:rFonts w:ascii="Arial" w:hAnsi="Arial" w:cs="Arial"/>
                <w:bCs/>
                <w:sz w:val="16"/>
                <w:szCs w:val="16"/>
              </w:rPr>
              <w:t>, dostęp do Internetu)</w:t>
            </w:r>
          </w:p>
        </w:tc>
      </w:tr>
      <w:tr w:rsidR="006B02B5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DC1BCD" w:rsidTr="00E36E6D">
        <w:trPr>
          <w:trHeight w:val="3098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DC1BCD" w:rsidRPr="00EE5699" w:rsidRDefault="00DC1BCD" w:rsidP="00DC1BC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C1BCD" w:rsidRPr="00EE5699" w:rsidRDefault="00DC1BCD" w:rsidP="00DC1BC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E54CB7" w:rsidRPr="00EE5699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EE5699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:rsidR="00DC1BCD" w:rsidRPr="00EE5699" w:rsidRDefault="00DC1BCD" w:rsidP="00DC1BCD">
            <w:pPr>
              <w:numPr>
                <w:ilvl w:val="0"/>
                <w:numId w:val="37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:rsidR="00DC1BCD" w:rsidRPr="00EE5699" w:rsidRDefault="00DC1BCD" w:rsidP="00DC1BC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E54CB7" w:rsidRPr="00E54CB7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DC1BCD" w:rsidRPr="00EE5699" w:rsidRDefault="00DC1BCD" w:rsidP="00DC1BC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z wykładu:</w:t>
            </w:r>
          </w:p>
          <w:p w:rsidR="00DC1BCD" w:rsidRPr="00EE5699" w:rsidRDefault="00DC1BCD" w:rsidP="00DC1BCD">
            <w:pPr>
              <w:numPr>
                <w:ilvl w:val="0"/>
                <w:numId w:val="38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pisemny;</w:t>
            </w:r>
          </w:p>
          <w:p w:rsidR="00DC1BCD" w:rsidRPr="00EE5699" w:rsidRDefault="00DC1BCD" w:rsidP="00DC1BCD">
            <w:pPr>
              <w:numPr>
                <w:ilvl w:val="0"/>
                <w:numId w:val="38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ustny;</w:t>
            </w:r>
          </w:p>
          <w:p w:rsidR="00DC1BCD" w:rsidRPr="00EE5699" w:rsidRDefault="00DC1BCD" w:rsidP="00DC1BCD">
            <w:pPr>
              <w:numPr>
                <w:ilvl w:val="0"/>
                <w:numId w:val="38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:rsidR="00DC1BCD" w:rsidRPr="00EE5699" w:rsidRDefault="00DC1BCD" w:rsidP="00DC1BCD">
            <w:pPr>
              <w:numPr>
                <w:ilvl w:val="0"/>
                <w:numId w:val="38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 (jeden z powyższych do wyboru);</w:t>
            </w:r>
          </w:p>
          <w:p w:rsidR="00DC1BCD" w:rsidRPr="00EE5699" w:rsidRDefault="00DC1BCD" w:rsidP="00DC1BCD">
            <w:pPr>
              <w:spacing w:line="240" w:lineRule="auto"/>
              <w:ind w:left="211"/>
              <w:rPr>
                <w:rFonts w:ascii="Arial" w:hAnsi="Arial" w:cs="Arial"/>
                <w:sz w:val="16"/>
                <w:szCs w:val="16"/>
              </w:rPr>
            </w:pPr>
          </w:p>
          <w:p w:rsidR="00DC1BCD" w:rsidRPr="00EE5699" w:rsidRDefault="00514682" w:rsidP="00DC1BCD">
            <w:p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Projekt:</w:t>
            </w:r>
          </w:p>
          <w:p w:rsidR="00DC1BCD" w:rsidRPr="00514682" w:rsidRDefault="00514682" w:rsidP="00BD3A6B">
            <w:pPr>
              <w:numPr>
                <w:ilvl w:val="1"/>
                <w:numId w:val="40"/>
              </w:numPr>
              <w:spacing w:line="240" w:lineRule="auto"/>
              <w:ind w:left="317" w:hanging="142"/>
              <w:rPr>
                <w:rFonts w:ascii="Arial" w:hAnsi="Arial" w:cs="Arial"/>
                <w:sz w:val="16"/>
                <w:szCs w:val="16"/>
              </w:rPr>
            </w:pPr>
            <w:r w:rsidRPr="00514682">
              <w:rPr>
                <w:rFonts w:ascii="Arial" w:hAnsi="Arial" w:cs="Arial"/>
                <w:sz w:val="16"/>
                <w:szCs w:val="16"/>
              </w:rPr>
              <w:t>Przygotowanie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C1BCD" w:rsidRPr="00514682">
              <w:rPr>
                <w:rFonts w:ascii="Arial" w:hAnsi="Arial" w:cs="Arial"/>
                <w:sz w:val="16"/>
                <w:szCs w:val="16"/>
              </w:rPr>
              <w:t xml:space="preserve">referatu (projektu) i jego prezentacja, </w:t>
            </w:r>
          </w:p>
          <w:p w:rsidR="00DC1BCD" w:rsidRPr="00EE5699" w:rsidRDefault="00514682" w:rsidP="00DC1BCD">
            <w:pPr>
              <w:numPr>
                <w:ilvl w:val="0"/>
                <w:numId w:val="39"/>
              </w:numPr>
              <w:spacing w:line="240" w:lineRule="auto"/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  <w:bookmarkStart w:id="0" w:name="_GoBack"/>
            <w:bookmarkEnd w:id="0"/>
          </w:p>
          <w:p w:rsidR="00DC1BCD" w:rsidRPr="00EE5699" w:rsidRDefault="00DC1BCD" w:rsidP="00DC1BC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C1BCD" w:rsidRPr="00EE5699" w:rsidRDefault="00DC1BCD" w:rsidP="00DC1BC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E569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6B02B5" w:rsidRPr="00DC1BCD" w:rsidRDefault="006B02B5" w:rsidP="00DC1BC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02B5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DC1BCD" w:rsidTr="00E54CB7">
        <w:trPr>
          <w:trHeight w:val="567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 w:rsidR="004F01B2" w:rsidRPr="00DC1BCD" w:rsidRDefault="006B02B5" w:rsidP="00E54CB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6B02B5" w:rsidRPr="00DC1BCD" w:rsidTr="00E54CB7">
        <w:trPr>
          <w:trHeight w:val="567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 w:rsidR="006B02B5" w:rsidRPr="00DC1BCD" w:rsidRDefault="00431041" w:rsidP="003171A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45</w:t>
            </w:r>
            <w:r w:rsidR="008416F6" w:rsidRPr="00DC1BCD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3171A3" w:rsidRPr="00DC1BC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431041" w:rsidP="003171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30</w:t>
            </w:r>
            <w:r w:rsidR="00902E9B" w:rsidRPr="00DC1BCD">
              <w:rPr>
                <w:rFonts w:ascii="Arial" w:hAnsi="Arial" w:cs="Arial"/>
                <w:sz w:val="16"/>
                <w:szCs w:val="16"/>
              </w:rPr>
              <w:t>/1</w:t>
            </w:r>
            <w:r w:rsidR="003171A3" w:rsidRPr="00DC1BC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43104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DC1BCD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DC1BCD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D5764B" w:rsidRPr="00DC1BCD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431041" w:rsidRPr="00DC1BCD">
              <w:rPr>
                <w:rFonts w:ascii="Arial" w:hAnsi="Arial" w:cs="Arial"/>
                <w:sz w:val="16"/>
                <w:szCs w:val="16"/>
              </w:rPr>
              <w:t>projekt</w:t>
            </w:r>
            <w:r w:rsidR="00D27D8E" w:rsidRPr="00DC1BCD">
              <w:rPr>
                <w:rFonts w:ascii="Arial" w:hAnsi="Arial" w:cs="Arial"/>
                <w:sz w:val="16"/>
                <w:szCs w:val="16"/>
              </w:rPr>
              <w:t>**</w:t>
            </w:r>
            <w:r w:rsidR="00D5764B" w:rsidRPr="00DC1BC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DC1BC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902E9B" w:rsidP="003171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15/1</w:t>
            </w:r>
            <w:r w:rsidR="003171A3" w:rsidRPr="00DC1BCD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6B02B5" w:rsidRPr="00DC1BCD" w:rsidTr="00E54CB7">
        <w:trPr>
          <w:trHeight w:val="454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 w:rsidR="006B02B5" w:rsidRPr="00DC1BCD" w:rsidRDefault="00E54CB7" w:rsidP="0012479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431041" w:rsidRPr="00DC1BCD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BF06B6" w:rsidRPr="00DC1BCD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126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E54CB7" w:rsidP="0083560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  <w:r w:rsidR="00BF06B6" w:rsidRPr="00DC1BC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63441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D5764B" w:rsidRPr="00DC1BCD">
              <w:rPr>
                <w:rFonts w:ascii="Arial" w:hAnsi="Arial" w:cs="Arial"/>
                <w:sz w:val="16"/>
                <w:szCs w:val="16"/>
              </w:rPr>
              <w:t>innych form zajęć (</w:t>
            </w:r>
            <w:r w:rsidR="00E54CB7">
              <w:rPr>
                <w:rFonts w:ascii="Arial" w:hAnsi="Arial" w:cs="Arial"/>
                <w:sz w:val="16"/>
                <w:szCs w:val="16"/>
              </w:rPr>
              <w:t>projekt</w:t>
            </w:r>
            <w:r w:rsidR="00D27D8E" w:rsidRPr="00DC1BCD">
              <w:rPr>
                <w:rFonts w:ascii="Arial" w:hAnsi="Arial" w:cs="Arial"/>
                <w:sz w:val="16"/>
                <w:szCs w:val="16"/>
              </w:rPr>
              <w:t>**</w:t>
            </w:r>
            <w:r w:rsidR="00634412" w:rsidRPr="00DC1BC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DC1BC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E54CB7" w:rsidP="00685A5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Pr="00DC1BC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C1BCD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D5764B" w:rsidP="00E36E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E54CB7" w:rsidP="001247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431041" w:rsidRPr="00DC1BC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6B02B5" w:rsidRPr="00DC1BCD" w:rsidTr="00E54CB7">
        <w:trPr>
          <w:trHeight w:val="283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D5764B" w:rsidP="0043104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431041" w:rsidRPr="00DC1BCD">
              <w:rPr>
                <w:rFonts w:ascii="Arial" w:hAnsi="Arial" w:cs="Arial"/>
                <w:sz w:val="16"/>
                <w:szCs w:val="16"/>
              </w:rPr>
              <w:t>projekt</w:t>
            </w:r>
            <w:r w:rsidR="00D27D8E" w:rsidRPr="00DC1BCD">
              <w:rPr>
                <w:rFonts w:ascii="Arial" w:hAnsi="Arial" w:cs="Arial"/>
                <w:sz w:val="16"/>
                <w:szCs w:val="16"/>
              </w:rPr>
              <w:t>**</w:t>
            </w:r>
            <w:r w:rsidRPr="00DC1BCD">
              <w:rPr>
                <w:rFonts w:ascii="Arial" w:hAnsi="Arial" w:cs="Arial"/>
                <w:sz w:val="16"/>
                <w:szCs w:val="16"/>
              </w:rPr>
              <w:t>)</w:t>
            </w:r>
            <w:r w:rsidR="00352FFD" w:rsidRPr="00DC1BC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17" w:type="dxa"/>
            <w:gridSpan w:val="3"/>
            <w:shd w:val="clear" w:color="auto" w:fill="auto"/>
          </w:tcPr>
          <w:p w:rsidR="006B02B5" w:rsidRPr="00DC1BCD" w:rsidRDefault="00E54CB7" w:rsidP="001247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24792" w:rsidRPr="00DC1BCD">
              <w:rPr>
                <w:rFonts w:ascii="Arial" w:hAnsi="Arial" w:cs="Arial"/>
                <w:sz w:val="16"/>
                <w:szCs w:val="16"/>
              </w:rPr>
              <w:t>5</w:t>
            </w:r>
            <w:r w:rsidR="00BF06B6" w:rsidRPr="00DC1BC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6B02B5" w:rsidRPr="00DC1BCD" w:rsidTr="00E54CB7">
        <w:trPr>
          <w:trHeight w:val="454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 w:rsidR="006B02B5" w:rsidRPr="00DC1BCD" w:rsidRDefault="00E54CB7" w:rsidP="0043104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150</w:t>
            </w:r>
          </w:p>
        </w:tc>
      </w:tr>
      <w:tr w:rsidR="006B02B5" w:rsidRPr="00DC1BCD" w:rsidTr="00E54CB7">
        <w:trPr>
          <w:trHeight w:val="454"/>
        </w:trPr>
        <w:tc>
          <w:tcPr>
            <w:tcW w:w="8505" w:type="dxa"/>
            <w:gridSpan w:val="8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 w:rsidR="006B02B5" w:rsidRPr="00DC1BCD" w:rsidRDefault="00E54CB7" w:rsidP="00BF06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6B02B5" w:rsidRPr="00DC1BCD" w:rsidTr="00E36E6D">
        <w:trPr>
          <w:trHeight w:val="454"/>
        </w:trPr>
        <w:tc>
          <w:tcPr>
            <w:tcW w:w="10422" w:type="dxa"/>
            <w:gridSpan w:val="11"/>
            <w:shd w:val="clear" w:color="auto" w:fill="BFBFBF"/>
            <w:vAlign w:val="center"/>
          </w:tcPr>
          <w:p w:rsidR="006B02B5" w:rsidRPr="00DC1BCD" w:rsidRDefault="006B02B5" w:rsidP="00E36E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DC1BCD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6B02B5" w:rsidRPr="00DC1BCD" w:rsidRDefault="006B02B5" w:rsidP="00AC35F0">
            <w:pPr>
              <w:spacing w:before="6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lastRenderedPageBreak/>
              <w:t>Literatura podstawowa:</w:t>
            </w:r>
          </w:p>
          <w:p w:rsidR="007D298D" w:rsidRPr="00DC1BCD" w:rsidRDefault="007D298D" w:rsidP="007D298D">
            <w:pPr>
              <w:pStyle w:val="Akapitzlist"/>
              <w:numPr>
                <w:ilvl w:val="0"/>
                <w:numId w:val="30"/>
              </w:numPr>
              <w:spacing w:line="240" w:lineRule="auto"/>
              <w:ind w:left="414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Borkowski S., Ulewicz R.,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Zarządzanie produkcją. Systemy produkcyjne</w:t>
            </w:r>
            <w:r w:rsidRPr="00DC1BCD">
              <w:rPr>
                <w:rFonts w:ascii="Arial" w:hAnsi="Arial" w:cs="Arial"/>
                <w:sz w:val="16"/>
                <w:szCs w:val="16"/>
              </w:rPr>
              <w:t>. Oficyna Wydawnicza Humanitas. Sosnowiec 2008.</w:t>
            </w:r>
          </w:p>
          <w:p w:rsidR="007D298D" w:rsidRPr="00DC1BCD" w:rsidRDefault="007D298D" w:rsidP="007D298D">
            <w:pPr>
              <w:pStyle w:val="Akapitzlist"/>
              <w:numPr>
                <w:ilvl w:val="0"/>
                <w:numId w:val="30"/>
              </w:numPr>
              <w:spacing w:line="240" w:lineRule="auto"/>
              <w:ind w:left="414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Brzeziński M., (red.)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Organizacja i sterowanie produkcją. Projektowanie systemów produkcyjnych i procesów sterowania produkcją</w:t>
            </w:r>
            <w:r w:rsidRPr="00DC1BCD">
              <w:rPr>
                <w:rFonts w:ascii="Arial" w:hAnsi="Arial" w:cs="Arial"/>
                <w:sz w:val="16"/>
                <w:szCs w:val="16"/>
              </w:rPr>
              <w:t>, Wyd. Politechniki Lubelskiej, Lublin 2004.</w:t>
            </w:r>
          </w:p>
          <w:p w:rsidR="007D298D" w:rsidRPr="00DC1BCD" w:rsidRDefault="007D298D" w:rsidP="007D298D">
            <w:pPr>
              <w:pStyle w:val="Akapitzlist"/>
              <w:numPr>
                <w:ilvl w:val="0"/>
                <w:numId w:val="30"/>
              </w:numPr>
              <w:spacing w:line="240" w:lineRule="auto"/>
              <w:ind w:left="414" w:hanging="357"/>
              <w:contextualSpacing w:val="0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Burchart-Korol D., Furman J.,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Zarządzanie produkcją i usługami</w:t>
            </w:r>
            <w:r w:rsidRPr="00DC1BCD">
              <w:rPr>
                <w:rFonts w:ascii="Arial" w:hAnsi="Arial" w:cs="Arial"/>
                <w:sz w:val="16"/>
                <w:szCs w:val="16"/>
              </w:rPr>
              <w:t>. Wyd. Politechniki Śląskiej. Gliwice 2008.</w:t>
            </w:r>
          </w:p>
          <w:p w:rsidR="006B02B5" w:rsidRPr="00DC1BCD" w:rsidRDefault="007D298D" w:rsidP="007D298D">
            <w:pPr>
              <w:pStyle w:val="Akapitzlist"/>
              <w:numPr>
                <w:ilvl w:val="0"/>
                <w:numId w:val="30"/>
              </w:numPr>
              <w:spacing w:line="240" w:lineRule="auto"/>
              <w:ind w:left="414" w:hanging="357"/>
              <w:contextualSpacing w:val="0"/>
              <w:rPr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Fretsch M.,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Podstawy zarządzania przepływem materiałów w przykładach</w:t>
            </w:r>
            <w:r w:rsidRPr="00DC1BCD">
              <w:rPr>
                <w:rFonts w:ascii="Arial" w:hAnsi="Arial" w:cs="Arial"/>
                <w:sz w:val="16"/>
                <w:szCs w:val="16"/>
              </w:rPr>
              <w:t>, Wyd. Politechniki Poznańskiej, Poznań 2008.</w:t>
            </w:r>
          </w:p>
        </w:tc>
      </w:tr>
      <w:tr w:rsidR="006B02B5" w:rsidRPr="00DC1BCD" w:rsidTr="00E36E6D">
        <w:trPr>
          <w:trHeight w:val="102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6B02B5" w:rsidRPr="00DC1BCD" w:rsidRDefault="006B02B5" w:rsidP="00E36E6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C1BCD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7D298D" w:rsidRPr="00DC1BCD" w:rsidRDefault="007D298D" w:rsidP="007D298D">
            <w:pPr>
              <w:numPr>
                <w:ilvl w:val="0"/>
                <w:numId w:val="33"/>
              </w:numPr>
              <w:spacing w:line="240" w:lineRule="auto"/>
              <w:ind w:left="357" w:hanging="357"/>
              <w:rPr>
                <w:rFonts w:ascii="Arial" w:hAnsi="Arial" w:cs="Arial"/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Orlicky J.,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Planowanie potrzeb materiałowych</w:t>
            </w:r>
            <w:r w:rsidRPr="00DC1BCD">
              <w:rPr>
                <w:rFonts w:ascii="Arial" w:hAnsi="Arial" w:cs="Arial"/>
                <w:sz w:val="16"/>
                <w:szCs w:val="16"/>
              </w:rPr>
              <w:t>, PWN, Warszawa 2004.</w:t>
            </w:r>
          </w:p>
          <w:p w:rsidR="008416F6" w:rsidRPr="00DC1BCD" w:rsidRDefault="007D298D" w:rsidP="007D298D">
            <w:pPr>
              <w:numPr>
                <w:ilvl w:val="0"/>
                <w:numId w:val="33"/>
              </w:numPr>
              <w:spacing w:line="240" w:lineRule="auto"/>
              <w:ind w:left="357" w:hanging="357"/>
              <w:rPr>
                <w:sz w:val="16"/>
                <w:szCs w:val="16"/>
              </w:rPr>
            </w:pPr>
            <w:r w:rsidRPr="00DC1BCD">
              <w:rPr>
                <w:rFonts w:ascii="Arial" w:hAnsi="Arial" w:cs="Arial"/>
                <w:sz w:val="16"/>
                <w:szCs w:val="16"/>
              </w:rPr>
              <w:t xml:space="preserve">Pająk E., </w:t>
            </w:r>
            <w:r w:rsidRPr="00DC1BCD">
              <w:rPr>
                <w:rFonts w:ascii="Arial" w:hAnsi="Arial" w:cs="Arial"/>
                <w:i/>
                <w:sz w:val="16"/>
                <w:szCs w:val="16"/>
              </w:rPr>
              <w:t>Zarządzanie produkcją. Produkt, technologia, organizacja</w:t>
            </w:r>
            <w:r w:rsidRPr="00DC1BCD">
              <w:rPr>
                <w:rFonts w:ascii="Arial" w:hAnsi="Arial" w:cs="Arial"/>
                <w:sz w:val="16"/>
                <w:szCs w:val="16"/>
              </w:rPr>
              <w:t>. PWN, Warszawa 2006.</w:t>
            </w:r>
          </w:p>
        </w:tc>
      </w:tr>
    </w:tbl>
    <w:p w:rsidR="00E54CB7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E54CB7" w:rsidRPr="00E54CB7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54CB7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E54CB7" w:rsidRPr="00E54CB7" w:rsidRDefault="00E54CB7" w:rsidP="00E54CB7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E54CB7" w:rsidRPr="00E54CB7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54CB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E54CB7" w:rsidRPr="00E54CB7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E54CB7" w:rsidRPr="00F5761C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54CB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E54CB7" w:rsidRPr="00F5761C" w:rsidRDefault="00E54CB7" w:rsidP="00E54CB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B0C" w:rsidRDefault="00DD7B0C" w:rsidP="00404DCD">
      <w:pPr>
        <w:spacing w:line="240" w:lineRule="auto"/>
      </w:pPr>
      <w:r>
        <w:separator/>
      </w:r>
    </w:p>
  </w:endnote>
  <w:endnote w:type="continuationSeparator" w:id="0">
    <w:p w:rsidR="00DD7B0C" w:rsidRDefault="00DD7B0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308E" w:rsidRDefault="003C5702">
    <w:pPr>
      <w:pStyle w:val="Stopka"/>
      <w:jc w:val="right"/>
    </w:pPr>
    <w:r w:rsidRPr="00404DCD">
      <w:rPr>
        <w:rFonts w:ascii="Arial" w:hAnsi="Arial" w:cs="Arial"/>
        <w:sz w:val="16"/>
        <w:szCs w:val="16"/>
      </w:rPr>
      <w:fldChar w:fldCharType="begin"/>
    </w:r>
    <w:r w:rsidR="00B6308E" w:rsidRPr="00404DCD">
      <w:rPr>
        <w:rFonts w:ascii="Arial" w:hAnsi="Arial" w:cs="Arial"/>
        <w:sz w:val="16"/>
        <w:szCs w:val="16"/>
      </w:rPr>
      <w:instrText xml:space="preserve"> PAGE   \* MERGEFORMAT </w:instrText>
    </w:r>
    <w:r w:rsidRPr="00404DCD">
      <w:rPr>
        <w:rFonts w:ascii="Arial" w:hAnsi="Arial" w:cs="Arial"/>
        <w:sz w:val="16"/>
        <w:szCs w:val="16"/>
      </w:rPr>
      <w:fldChar w:fldCharType="separate"/>
    </w:r>
    <w:r w:rsidR="00514682">
      <w:rPr>
        <w:rFonts w:ascii="Arial" w:hAnsi="Arial" w:cs="Arial"/>
        <w:noProof/>
        <w:sz w:val="16"/>
        <w:szCs w:val="16"/>
      </w:rPr>
      <w:t>3</w:t>
    </w:r>
    <w:r w:rsidRPr="00404DCD">
      <w:rPr>
        <w:rFonts w:ascii="Arial" w:hAnsi="Arial" w:cs="Arial"/>
        <w:sz w:val="16"/>
        <w:szCs w:val="16"/>
      </w:rPr>
      <w:fldChar w:fldCharType="end"/>
    </w:r>
  </w:p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B0C" w:rsidRDefault="00DD7B0C" w:rsidP="00404DCD">
      <w:pPr>
        <w:spacing w:line="240" w:lineRule="auto"/>
      </w:pPr>
      <w:r>
        <w:separator/>
      </w:r>
    </w:p>
  </w:footnote>
  <w:footnote w:type="continuationSeparator" w:id="0">
    <w:p w:rsidR="00DD7B0C" w:rsidRDefault="00DD7B0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A7FDD"/>
    <w:multiLevelType w:val="hybridMultilevel"/>
    <w:tmpl w:val="11F6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81106"/>
    <w:multiLevelType w:val="hybridMultilevel"/>
    <w:tmpl w:val="AB648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23D4F"/>
    <w:multiLevelType w:val="hybridMultilevel"/>
    <w:tmpl w:val="F4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C4DF6"/>
    <w:multiLevelType w:val="hybridMultilevel"/>
    <w:tmpl w:val="6B2AA0B4"/>
    <w:lvl w:ilvl="0" w:tplc="804A0DA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57DBD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033381"/>
    <w:multiLevelType w:val="hybridMultilevel"/>
    <w:tmpl w:val="18A60AAE"/>
    <w:lvl w:ilvl="0" w:tplc="0D76ED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EE0D69"/>
    <w:multiLevelType w:val="hybridMultilevel"/>
    <w:tmpl w:val="D9BCB0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5E033D"/>
    <w:multiLevelType w:val="hybridMultilevel"/>
    <w:tmpl w:val="B7D269E6"/>
    <w:lvl w:ilvl="0" w:tplc="B8B8F7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F1D7333"/>
    <w:multiLevelType w:val="hybridMultilevel"/>
    <w:tmpl w:val="13BC9804"/>
    <w:lvl w:ilvl="0" w:tplc="5BD6A58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D35BE0"/>
    <w:multiLevelType w:val="hybridMultilevel"/>
    <w:tmpl w:val="09766D9E"/>
    <w:lvl w:ilvl="0" w:tplc="342021D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D0DB7"/>
    <w:multiLevelType w:val="hybridMultilevel"/>
    <w:tmpl w:val="BD46AD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A62C7B"/>
    <w:multiLevelType w:val="hybridMultilevel"/>
    <w:tmpl w:val="67AA7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B840D8"/>
    <w:multiLevelType w:val="hybridMultilevel"/>
    <w:tmpl w:val="A028AC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4F7917"/>
    <w:multiLevelType w:val="hybridMultilevel"/>
    <w:tmpl w:val="5BFA0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B84A39"/>
    <w:multiLevelType w:val="hybridMultilevel"/>
    <w:tmpl w:val="9B7EDF02"/>
    <w:lvl w:ilvl="0" w:tplc="CE1CA6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5"/>
  </w:num>
  <w:num w:numId="4">
    <w:abstractNumId w:val="14"/>
  </w:num>
  <w:num w:numId="5">
    <w:abstractNumId w:val="35"/>
  </w:num>
  <w:num w:numId="6">
    <w:abstractNumId w:val="24"/>
  </w:num>
  <w:num w:numId="7">
    <w:abstractNumId w:val="39"/>
  </w:num>
  <w:num w:numId="8">
    <w:abstractNumId w:val="20"/>
  </w:num>
  <w:num w:numId="9">
    <w:abstractNumId w:val="4"/>
  </w:num>
  <w:num w:numId="10">
    <w:abstractNumId w:val="15"/>
  </w:num>
  <w:num w:numId="11">
    <w:abstractNumId w:val="38"/>
  </w:num>
  <w:num w:numId="12">
    <w:abstractNumId w:val="7"/>
  </w:num>
  <w:num w:numId="13">
    <w:abstractNumId w:val="21"/>
  </w:num>
  <w:num w:numId="14">
    <w:abstractNumId w:val="37"/>
  </w:num>
  <w:num w:numId="15">
    <w:abstractNumId w:val="3"/>
  </w:num>
  <w:num w:numId="16">
    <w:abstractNumId w:val="12"/>
  </w:num>
  <w:num w:numId="17">
    <w:abstractNumId w:val="34"/>
  </w:num>
  <w:num w:numId="18">
    <w:abstractNumId w:val="30"/>
  </w:num>
  <w:num w:numId="19">
    <w:abstractNumId w:val="0"/>
  </w:num>
  <w:num w:numId="20">
    <w:abstractNumId w:val="5"/>
  </w:num>
  <w:num w:numId="21">
    <w:abstractNumId w:val="27"/>
  </w:num>
  <w:num w:numId="22">
    <w:abstractNumId w:val="22"/>
  </w:num>
  <w:num w:numId="23">
    <w:abstractNumId w:val="26"/>
  </w:num>
  <w:num w:numId="24">
    <w:abstractNumId w:val="18"/>
  </w:num>
  <w:num w:numId="25">
    <w:abstractNumId w:val="6"/>
  </w:num>
  <w:num w:numId="26">
    <w:abstractNumId w:val="33"/>
  </w:num>
  <w:num w:numId="27">
    <w:abstractNumId w:val="10"/>
  </w:num>
  <w:num w:numId="28">
    <w:abstractNumId w:val="16"/>
  </w:num>
  <w:num w:numId="29">
    <w:abstractNumId w:val="17"/>
  </w:num>
  <w:num w:numId="30">
    <w:abstractNumId w:val="19"/>
  </w:num>
  <w:num w:numId="31">
    <w:abstractNumId w:val="23"/>
  </w:num>
  <w:num w:numId="32">
    <w:abstractNumId w:val="31"/>
  </w:num>
  <w:num w:numId="33">
    <w:abstractNumId w:val="8"/>
  </w:num>
  <w:num w:numId="34">
    <w:abstractNumId w:val="28"/>
  </w:num>
  <w:num w:numId="35">
    <w:abstractNumId w:val="2"/>
  </w:num>
  <w:num w:numId="36">
    <w:abstractNumId w:val="1"/>
  </w:num>
  <w:num w:numId="37">
    <w:abstractNumId w:val="29"/>
  </w:num>
  <w:num w:numId="38">
    <w:abstractNumId w:val="32"/>
  </w:num>
  <w:num w:numId="39">
    <w:abstractNumId w:val="36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0F18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515"/>
    <w:rsid w:val="000709D8"/>
    <w:rsid w:val="00070ADB"/>
    <w:rsid w:val="00072B3C"/>
    <w:rsid w:val="00074FAE"/>
    <w:rsid w:val="000775BC"/>
    <w:rsid w:val="000848DE"/>
    <w:rsid w:val="00085AF3"/>
    <w:rsid w:val="00087CA9"/>
    <w:rsid w:val="00090C01"/>
    <w:rsid w:val="000A1B9A"/>
    <w:rsid w:val="000A2703"/>
    <w:rsid w:val="000A5312"/>
    <w:rsid w:val="000A661D"/>
    <w:rsid w:val="000A6BCC"/>
    <w:rsid w:val="000B02CD"/>
    <w:rsid w:val="000C6B72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6D19"/>
    <w:rsid w:val="001017F4"/>
    <w:rsid w:val="00104193"/>
    <w:rsid w:val="001045EB"/>
    <w:rsid w:val="0010722B"/>
    <w:rsid w:val="001076FB"/>
    <w:rsid w:val="00111474"/>
    <w:rsid w:val="00114DD8"/>
    <w:rsid w:val="00117473"/>
    <w:rsid w:val="001235C1"/>
    <w:rsid w:val="00124792"/>
    <w:rsid w:val="00126153"/>
    <w:rsid w:val="00127FB7"/>
    <w:rsid w:val="00130F82"/>
    <w:rsid w:val="001341CC"/>
    <w:rsid w:val="001351D1"/>
    <w:rsid w:val="00135D49"/>
    <w:rsid w:val="0013708C"/>
    <w:rsid w:val="00142D8E"/>
    <w:rsid w:val="0014649A"/>
    <w:rsid w:val="001475AE"/>
    <w:rsid w:val="0014786A"/>
    <w:rsid w:val="00147E12"/>
    <w:rsid w:val="00153808"/>
    <w:rsid w:val="00156F6C"/>
    <w:rsid w:val="00160609"/>
    <w:rsid w:val="0016063C"/>
    <w:rsid w:val="00160CC8"/>
    <w:rsid w:val="00162979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439B"/>
    <w:rsid w:val="00216C71"/>
    <w:rsid w:val="0022149C"/>
    <w:rsid w:val="00235382"/>
    <w:rsid w:val="00235B72"/>
    <w:rsid w:val="00237FDE"/>
    <w:rsid w:val="0024142F"/>
    <w:rsid w:val="002414AE"/>
    <w:rsid w:val="00245E28"/>
    <w:rsid w:val="00245EDE"/>
    <w:rsid w:val="002520E0"/>
    <w:rsid w:val="00252CC6"/>
    <w:rsid w:val="002532A3"/>
    <w:rsid w:val="00253917"/>
    <w:rsid w:val="00253A8D"/>
    <w:rsid w:val="002549EA"/>
    <w:rsid w:val="00254AB2"/>
    <w:rsid w:val="002602A4"/>
    <w:rsid w:val="002605A8"/>
    <w:rsid w:val="002623CD"/>
    <w:rsid w:val="00267731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A7B49"/>
    <w:rsid w:val="002B5C0C"/>
    <w:rsid w:val="002C6FEF"/>
    <w:rsid w:val="002D1BB6"/>
    <w:rsid w:val="002D7E93"/>
    <w:rsid w:val="002E0F4E"/>
    <w:rsid w:val="002E2793"/>
    <w:rsid w:val="002E3AE9"/>
    <w:rsid w:val="002E433C"/>
    <w:rsid w:val="002E578F"/>
    <w:rsid w:val="002F3FA6"/>
    <w:rsid w:val="00301DEB"/>
    <w:rsid w:val="00305424"/>
    <w:rsid w:val="00310B56"/>
    <w:rsid w:val="0031121E"/>
    <w:rsid w:val="003127F4"/>
    <w:rsid w:val="0031370C"/>
    <w:rsid w:val="003151AB"/>
    <w:rsid w:val="00316835"/>
    <w:rsid w:val="003171A3"/>
    <w:rsid w:val="0032619F"/>
    <w:rsid w:val="00327807"/>
    <w:rsid w:val="00330B76"/>
    <w:rsid w:val="00331C81"/>
    <w:rsid w:val="003377D2"/>
    <w:rsid w:val="00343647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5EC2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2766"/>
    <w:rsid w:val="003B6A68"/>
    <w:rsid w:val="003C146F"/>
    <w:rsid w:val="003C3577"/>
    <w:rsid w:val="003C5702"/>
    <w:rsid w:val="003D434F"/>
    <w:rsid w:val="003E084A"/>
    <w:rsid w:val="003E15AC"/>
    <w:rsid w:val="003E4F68"/>
    <w:rsid w:val="003E57BA"/>
    <w:rsid w:val="0040206B"/>
    <w:rsid w:val="00404DCD"/>
    <w:rsid w:val="004073C3"/>
    <w:rsid w:val="004076D5"/>
    <w:rsid w:val="00416959"/>
    <w:rsid w:val="00426FC6"/>
    <w:rsid w:val="00431041"/>
    <w:rsid w:val="00441936"/>
    <w:rsid w:val="0044725B"/>
    <w:rsid w:val="004513A9"/>
    <w:rsid w:val="00454AAC"/>
    <w:rsid w:val="00456CA1"/>
    <w:rsid w:val="00457C7E"/>
    <w:rsid w:val="0047088D"/>
    <w:rsid w:val="00471001"/>
    <w:rsid w:val="0047660F"/>
    <w:rsid w:val="00484392"/>
    <w:rsid w:val="004902A2"/>
    <w:rsid w:val="00492502"/>
    <w:rsid w:val="00495936"/>
    <w:rsid w:val="004A30EF"/>
    <w:rsid w:val="004A638B"/>
    <w:rsid w:val="004A7797"/>
    <w:rsid w:val="004B5853"/>
    <w:rsid w:val="004B5A84"/>
    <w:rsid w:val="004B656B"/>
    <w:rsid w:val="004C1F8C"/>
    <w:rsid w:val="004C4AE5"/>
    <w:rsid w:val="004C6132"/>
    <w:rsid w:val="004C6E82"/>
    <w:rsid w:val="004D3DCA"/>
    <w:rsid w:val="004E4A08"/>
    <w:rsid w:val="004E7723"/>
    <w:rsid w:val="004F01B2"/>
    <w:rsid w:val="004F2D7A"/>
    <w:rsid w:val="00501F5A"/>
    <w:rsid w:val="00514682"/>
    <w:rsid w:val="00521E5B"/>
    <w:rsid w:val="00526798"/>
    <w:rsid w:val="00536C8F"/>
    <w:rsid w:val="00543B89"/>
    <w:rsid w:val="0054620F"/>
    <w:rsid w:val="0054752A"/>
    <w:rsid w:val="00560EC2"/>
    <w:rsid w:val="005627F9"/>
    <w:rsid w:val="00570166"/>
    <w:rsid w:val="00570176"/>
    <w:rsid w:val="00571E2F"/>
    <w:rsid w:val="0058434D"/>
    <w:rsid w:val="00585F00"/>
    <w:rsid w:val="00592C7A"/>
    <w:rsid w:val="0059362E"/>
    <w:rsid w:val="00593FAD"/>
    <w:rsid w:val="005979CB"/>
    <w:rsid w:val="005A09C5"/>
    <w:rsid w:val="005A40AC"/>
    <w:rsid w:val="005A5A44"/>
    <w:rsid w:val="005B3405"/>
    <w:rsid w:val="005B4BF1"/>
    <w:rsid w:val="005B729C"/>
    <w:rsid w:val="005B744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5F7C1B"/>
    <w:rsid w:val="0060696A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4412"/>
    <w:rsid w:val="006357E4"/>
    <w:rsid w:val="00635AA4"/>
    <w:rsid w:val="00637EE2"/>
    <w:rsid w:val="00645840"/>
    <w:rsid w:val="006526B0"/>
    <w:rsid w:val="00652EEE"/>
    <w:rsid w:val="006542BF"/>
    <w:rsid w:val="0065781D"/>
    <w:rsid w:val="00664852"/>
    <w:rsid w:val="00665C33"/>
    <w:rsid w:val="00666FD1"/>
    <w:rsid w:val="00674900"/>
    <w:rsid w:val="006753A6"/>
    <w:rsid w:val="00676C53"/>
    <w:rsid w:val="006803F7"/>
    <w:rsid w:val="00685A5E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3634"/>
    <w:rsid w:val="006F3969"/>
    <w:rsid w:val="006F71E4"/>
    <w:rsid w:val="0070090E"/>
    <w:rsid w:val="00701469"/>
    <w:rsid w:val="007035EF"/>
    <w:rsid w:val="00707933"/>
    <w:rsid w:val="00712885"/>
    <w:rsid w:val="00714D25"/>
    <w:rsid w:val="00716FDC"/>
    <w:rsid w:val="00721D58"/>
    <w:rsid w:val="00732C02"/>
    <w:rsid w:val="00741C7C"/>
    <w:rsid w:val="00743938"/>
    <w:rsid w:val="00744A7D"/>
    <w:rsid w:val="00751365"/>
    <w:rsid w:val="00754C3C"/>
    <w:rsid w:val="00755E6C"/>
    <w:rsid w:val="00760D4A"/>
    <w:rsid w:val="007627B1"/>
    <w:rsid w:val="00763DA2"/>
    <w:rsid w:val="00765B4C"/>
    <w:rsid w:val="00766BFF"/>
    <w:rsid w:val="0076778D"/>
    <w:rsid w:val="00767AF5"/>
    <w:rsid w:val="00771F39"/>
    <w:rsid w:val="007722A9"/>
    <w:rsid w:val="007736E4"/>
    <w:rsid w:val="00773D80"/>
    <w:rsid w:val="00775A95"/>
    <w:rsid w:val="007772E0"/>
    <w:rsid w:val="0077764A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298D"/>
    <w:rsid w:val="007D4B04"/>
    <w:rsid w:val="007D67F1"/>
    <w:rsid w:val="007D68B5"/>
    <w:rsid w:val="007D78F7"/>
    <w:rsid w:val="007E088D"/>
    <w:rsid w:val="007E4CE0"/>
    <w:rsid w:val="007E54DA"/>
    <w:rsid w:val="007E54DC"/>
    <w:rsid w:val="007E6491"/>
    <w:rsid w:val="007E7BDA"/>
    <w:rsid w:val="007F27CE"/>
    <w:rsid w:val="007F7EF9"/>
    <w:rsid w:val="00806CB1"/>
    <w:rsid w:val="0081214F"/>
    <w:rsid w:val="00816BF9"/>
    <w:rsid w:val="008264E3"/>
    <w:rsid w:val="008312D4"/>
    <w:rsid w:val="00832056"/>
    <w:rsid w:val="0083560E"/>
    <w:rsid w:val="00837012"/>
    <w:rsid w:val="008416F6"/>
    <w:rsid w:val="00843B1F"/>
    <w:rsid w:val="00845298"/>
    <w:rsid w:val="00846D76"/>
    <w:rsid w:val="00851DF8"/>
    <w:rsid w:val="00852FAC"/>
    <w:rsid w:val="008542F8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0B27"/>
    <w:rsid w:val="008C1C98"/>
    <w:rsid w:val="008C2DB9"/>
    <w:rsid w:val="008C5AD9"/>
    <w:rsid w:val="008C6D6B"/>
    <w:rsid w:val="008D08BF"/>
    <w:rsid w:val="008D5A49"/>
    <w:rsid w:val="008D6115"/>
    <w:rsid w:val="008E0810"/>
    <w:rsid w:val="008E0C9E"/>
    <w:rsid w:val="008E408F"/>
    <w:rsid w:val="008F2233"/>
    <w:rsid w:val="008F526C"/>
    <w:rsid w:val="0090146C"/>
    <w:rsid w:val="00902E9B"/>
    <w:rsid w:val="00911BAD"/>
    <w:rsid w:val="009208BE"/>
    <w:rsid w:val="00925093"/>
    <w:rsid w:val="00932EE8"/>
    <w:rsid w:val="00932F12"/>
    <w:rsid w:val="00937151"/>
    <w:rsid w:val="00940E17"/>
    <w:rsid w:val="009429A1"/>
    <w:rsid w:val="0094786F"/>
    <w:rsid w:val="00955A01"/>
    <w:rsid w:val="0095661E"/>
    <w:rsid w:val="0096372D"/>
    <w:rsid w:val="0097153A"/>
    <w:rsid w:val="00972B20"/>
    <w:rsid w:val="00972F10"/>
    <w:rsid w:val="0097351B"/>
    <w:rsid w:val="00980B8B"/>
    <w:rsid w:val="009822BD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6D39"/>
    <w:rsid w:val="00A07344"/>
    <w:rsid w:val="00A15E15"/>
    <w:rsid w:val="00A17D5A"/>
    <w:rsid w:val="00A22D38"/>
    <w:rsid w:val="00A2403E"/>
    <w:rsid w:val="00A2594A"/>
    <w:rsid w:val="00A26768"/>
    <w:rsid w:val="00A27035"/>
    <w:rsid w:val="00A309CD"/>
    <w:rsid w:val="00A319E7"/>
    <w:rsid w:val="00A359FC"/>
    <w:rsid w:val="00A37EB7"/>
    <w:rsid w:val="00A527DF"/>
    <w:rsid w:val="00A52D05"/>
    <w:rsid w:val="00A535D1"/>
    <w:rsid w:val="00A53C92"/>
    <w:rsid w:val="00A53D0A"/>
    <w:rsid w:val="00A5559A"/>
    <w:rsid w:val="00A605CF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66"/>
    <w:rsid w:val="00AB2C7A"/>
    <w:rsid w:val="00AB658B"/>
    <w:rsid w:val="00AC1612"/>
    <w:rsid w:val="00AC35F0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7336"/>
    <w:rsid w:val="00AF13D1"/>
    <w:rsid w:val="00AF1E2C"/>
    <w:rsid w:val="00AF44AB"/>
    <w:rsid w:val="00AF5C52"/>
    <w:rsid w:val="00B036EA"/>
    <w:rsid w:val="00B0613D"/>
    <w:rsid w:val="00B0701E"/>
    <w:rsid w:val="00B16442"/>
    <w:rsid w:val="00B17AC0"/>
    <w:rsid w:val="00B32C83"/>
    <w:rsid w:val="00B32ECC"/>
    <w:rsid w:val="00B33900"/>
    <w:rsid w:val="00B42C5D"/>
    <w:rsid w:val="00B4682A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284F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0CDB"/>
    <w:rsid w:val="00BE1C76"/>
    <w:rsid w:val="00BE2EA2"/>
    <w:rsid w:val="00BE32CD"/>
    <w:rsid w:val="00BE6511"/>
    <w:rsid w:val="00BE7424"/>
    <w:rsid w:val="00BF06B6"/>
    <w:rsid w:val="00BF17D7"/>
    <w:rsid w:val="00BF2D9D"/>
    <w:rsid w:val="00BF3982"/>
    <w:rsid w:val="00BF61E3"/>
    <w:rsid w:val="00C114BE"/>
    <w:rsid w:val="00C11BE6"/>
    <w:rsid w:val="00C20AC1"/>
    <w:rsid w:val="00C23092"/>
    <w:rsid w:val="00C25D78"/>
    <w:rsid w:val="00C32E2F"/>
    <w:rsid w:val="00C33250"/>
    <w:rsid w:val="00C35E57"/>
    <w:rsid w:val="00C465C7"/>
    <w:rsid w:val="00C47B54"/>
    <w:rsid w:val="00C518A4"/>
    <w:rsid w:val="00C5297B"/>
    <w:rsid w:val="00C56623"/>
    <w:rsid w:val="00C56F2D"/>
    <w:rsid w:val="00C60B2C"/>
    <w:rsid w:val="00C63DB2"/>
    <w:rsid w:val="00C655B8"/>
    <w:rsid w:val="00C7035E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B2B25"/>
    <w:rsid w:val="00CC0312"/>
    <w:rsid w:val="00CC2332"/>
    <w:rsid w:val="00CC388C"/>
    <w:rsid w:val="00CC48D8"/>
    <w:rsid w:val="00CC5411"/>
    <w:rsid w:val="00CC7F8E"/>
    <w:rsid w:val="00CD23A1"/>
    <w:rsid w:val="00CD423D"/>
    <w:rsid w:val="00CD6132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12DE"/>
    <w:rsid w:val="00D1477E"/>
    <w:rsid w:val="00D16E7D"/>
    <w:rsid w:val="00D24DE9"/>
    <w:rsid w:val="00D25770"/>
    <w:rsid w:val="00D274F5"/>
    <w:rsid w:val="00D27973"/>
    <w:rsid w:val="00D27D8E"/>
    <w:rsid w:val="00D33169"/>
    <w:rsid w:val="00D3516C"/>
    <w:rsid w:val="00D37AFB"/>
    <w:rsid w:val="00D40E5E"/>
    <w:rsid w:val="00D410EE"/>
    <w:rsid w:val="00D449C7"/>
    <w:rsid w:val="00D51379"/>
    <w:rsid w:val="00D567C4"/>
    <w:rsid w:val="00D5732D"/>
    <w:rsid w:val="00D5764B"/>
    <w:rsid w:val="00D665B1"/>
    <w:rsid w:val="00D6671D"/>
    <w:rsid w:val="00D73CE7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1BCD"/>
    <w:rsid w:val="00DC353B"/>
    <w:rsid w:val="00DC487F"/>
    <w:rsid w:val="00DC5A5F"/>
    <w:rsid w:val="00DC69A2"/>
    <w:rsid w:val="00DD0BD7"/>
    <w:rsid w:val="00DD75B6"/>
    <w:rsid w:val="00DD7B0C"/>
    <w:rsid w:val="00DD7D94"/>
    <w:rsid w:val="00DE14E4"/>
    <w:rsid w:val="00DE336E"/>
    <w:rsid w:val="00DE3749"/>
    <w:rsid w:val="00DF5BA6"/>
    <w:rsid w:val="00DF5CD2"/>
    <w:rsid w:val="00DF63B1"/>
    <w:rsid w:val="00E00301"/>
    <w:rsid w:val="00E03BB3"/>
    <w:rsid w:val="00E10061"/>
    <w:rsid w:val="00E104FD"/>
    <w:rsid w:val="00E10EA5"/>
    <w:rsid w:val="00E110C1"/>
    <w:rsid w:val="00E14495"/>
    <w:rsid w:val="00E209D1"/>
    <w:rsid w:val="00E23C27"/>
    <w:rsid w:val="00E24E7F"/>
    <w:rsid w:val="00E27E77"/>
    <w:rsid w:val="00E319C9"/>
    <w:rsid w:val="00E329DA"/>
    <w:rsid w:val="00E36E6D"/>
    <w:rsid w:val="00E400F2"/>
    <w:rsid w:val="00E41AB0"/>
    <w:rsid w:val="00E423D9"/>
    <w:rsid w:val="00E4475D"/>
    <w:rsid w:val="00E45EAC"/>
    <w:rsid w:val="00E4663F"/>
    <w:rsid w:val="00E468E9"/>
    <w:rsid w:val="00E5342C"/>
    <w:rsid w:val="00E54CB7"/>
    <w:rsid w:val="00E55776"/>
    <w:rsid w:val="00E55C09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BB7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57C2"/>
    <w:rsid w:val="00EE79AC"/>
    <w:rsid w:val="00EE7DF8"/>
    <w:rsid w:val="00EF7051"/>
    <w:rsid w:val="00F07BDD"/>
    <w:rsid w:val="00F213A7"/>
    <w:rsid w:val="00F27C1F"/>
    <w:rsid w:val="00F3007E"/>
    <w:rsid w:val="00F30C26"/>
    <w:rsid w:val="00F34B51"/>
    <w:rsid w:val="00F410FF"/>
    <w:rsid w:val="00F64596"/>
    <w:rsid w:val="00F71994"/>
    <w:rsid w:val="00F72956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74A4"/>
    <w:rsid w:val="00FF2CAF"/>
    <w:rsid w:val="00FF60AC"/>
    <w:rsid w:val="00FF6233"/>
    <w:rsid w:val="00FF6A86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908A8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  <w:rPr>
      <w:spacing w:val="-2"/>
      <w:sz w:val="24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F72956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</w:pPr>
    <w:rPr>
      <w:color w:val="000000"/>
      <w:spacing w:val="-2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/>
      <w:spacing w:val="0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F72956"/>
    <w:rPr>
      <w:rFonts w:eastAsia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0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D29838-32F0-4E48-9108-3BFAED807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752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2020-09-06T11:40:00Z</cp:lastPrinted>
  <dcterms:created xsi:type="dcterms:W3CDTF">2024-12-16T11:30:00Z</dcterms:created>
  <dcterms:modified xsi:type="dcterms:W3CDTF">2024-12-16T11:30:00Z</dcterms:modified>
</cp:coreProperties>
</file>