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7"/>
        <w:gridCol w:w="553"/>
        <w:gridCol w:w="1249"/>
        <w:gridCol w:w="1054"/>
        <w:gridCol w:w="1321"/>
        <w:gridCol w:w="1322"/>
        <w:gridCol w:w="1322"/>
        <w:gridCol w:w="268"/>
        <w:gridCol w:w="885"/>
        <w:gridCol w:w="84"/>
        <w:gridCol w:w="85"/>
        <w:gridCol w:w="1322"/>
      </w:tblGrid>
      <w:tr w:rsidR="00560EC2" w:rsidRPr="00D6717A" w:rsidTr="007A1975">
        <w:trPr>
          <w:trHeight w:val="340"/>
        </w:trPr>
        <w:tc>
          <w:tcPr>
            <w:tcW w:w="10422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31C81" w:rsidRPr="00D6717A" w:rsidRDefault="003A15AC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6717A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 w:rsidRPr="00D6717A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</w:tc>
      </w:tr>
      <w:tr w:rsidR="00E91367" w:rsidRPr="00832EFF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:rsidR="00E91367" w:rsidRPr="00832EFF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832EFF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832EFF" w:rsidTr="007A1975">
        <w:trPr>
          <w:trHeight w:val="624"/>
        </w:trPr>
        <w:tc>
          <w:tcPr>
            <w:tcW w:w="10422" w:type="dxa"/>
            <w:gridSpan w:val="12"/>
            <w:vAlign w:val="center"/>
          </w:tcPr>
          <w:p w:rsidR="00E91367" w:rsidRPr="00832EFF" w:rsidRDefault="004E577E" w:rsidP="00CA6E8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pacing w:val="0"/>
                <w:sz w:val="16"/>
                <w:szCs w:val="16"/>
              </w:rPr>
              <w:t xml:space="preserve">COLLEGIUM WITELONA UCZELNIA PAŃSTWOWA </w:t>
            </w:r>
          </w:p>
          <w:p w:rsidR="00E91367" w:rsidRPr="00832EFF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832EFF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AE33DF" w:rsidRPr="00832EFF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8"/>
            <w:vAlign w:val="center"/>
          </w:tcPr>
          <w:p w:rsidR="00AE33DF" w:rsidRPr="00832EFF" w:rsidRDefault="007D78F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z w:val="16"/>
                <w:szCs w:val="16"/>
              </w:rPr>
              <w:t>ZARZĄDZANIE I INŻYNIERIA PRODUKCJI</w:t>
            </w:r>
          </w:p>
        </w:tc>
      </w:tr>
      <w:tr w:rsidR="00BA2427" w:rsidRPr="00832EFF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BA2427" w:rsidRPr="00832EFF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8"/>
            <w:vAlign w:val="center"/>
          </w:tcPr>
          <w:p w:rsidR="00BA2427" w:rsidRPr="00832EFF" w:rsidRDefault="00DC487F" w:rsidP="00560EC2">
            <w:pPr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832EFF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832EFF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3127F4" w:rsidRPr="00832EFF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8"/>
            <w:vAlign w:val="center"/>
          </w:tcPr>
          <w:p w:rsidR="003127F4" w:rsidRPr="00832EFF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832EFF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832EFF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3127F4" w:rsidRPr="00832EFF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8"/>
            <w:vAlign w:val="center"/>
          </w:tcPr>
          <w:p w:rsidR="003127F4" w:rsidRPr="00832EFF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832EFF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832EFF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832EFF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3127F4" w:rsidRPr="00832EFF" w:rsidRDefault="003127F4" w:rsidP="00BA2427">
            <w:pPr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832EFF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832EFF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8"/>
            <w:vAlign w:val="center"/>
          </w:tcPr>
          <w:p w:rsidR="003127F4" w:rsidRPr="00832EFF" w:rsidRDefault="00314D92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z w:val="16"/>
                <w:szCs w:val="16"/>
              </w:rPr>
              <w:t>Automatyzacja i robotyzacja procesów produkcyjnych</w:t>
            </w:r>
          </w:p>
        </w:tc>
      </w:tr>
      <w:tr w:rsidR="00BA2427" w:rsidRPr="00832EFF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BA2427" w:rsidRPr="00832EFF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8"/>
            <w:vAlign w:val="center"/>
          </w:tcPr>
          <w:p w:rsidR="00BA2427" w:rsidRPr="00187AFC" w:rsidRDefault="00187AFC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87AFC">
              <w:rPr>
                <w:rFonts w:ascii="Arial" w:hAnsi="Arial" w:cs="Arial"/>
                <w:b/>
                <w:sz w:val="16"/>
                <w:szCs w:val="16"/>
              </w:rPr>
              <w:t>MODUŁ KSZTAŁCENIA KIERUNKOWEGO</w:t>
            </w:r>
          </w:p>
        </w:tc>
      </w:tr>
      <w:tr w:rsidR="003127F4" w:rsidRPr="00832EFF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3127F4" w:rsidRPr="00832EFF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8"/>
            <w:vAlign w:val="center"/>
          </w:tcPr>
          <w:p w:rsidR="003127F4" w:rsidRPr="00832EFF" w:rsidRDefault="00CB0390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j</w:t>
            </w:r>
            <w:r w:rsidR="003127F4" w:rsidRPr="00832EFF">
              <w:rPr>
                <w:rFonts w:ascii="Arial" w:hAnsi="Arial" w:cs="Arial"/>
                <w:sz w:val="16"/>
                <w:szCs w:val="16"/>
              </w:rPr>
              <w:t>ęzyk polski</w:t>
            </w:r>
          </w:p>
        </w:tc>
      </w:tr>
      <w:tr w:rsidR="003127F4" w:rsidRPr="00832EFF" w:rsidTr="001F73DA">
        <w:trPr>
          <w:trHeight w:val="340"/>
        </w:trPr>
        <w:tc>
          <w:tcPr>
            <w:tcW w:w="2759" w:type="dxa"/>
            <w:gridSpan w:val="3"/>
            <w:vAlign w:val="center"/>
          </w:tcPr>
          <w:p w:rsidR="003127F4" w:rsidRPr="00832EFF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vAlign w:val="center"/>
          </w:tcPr>
          <w:p w:rsidR="003127F4" w:rsidRPr="00187AFC" w:rsidRDefault="00C90DCE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87AFC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6609" w:type="dxa"/>
            <w:gridSpan w:val="8"/>
            <w:vAlign w:val="center"/>
          </w:tcPr>
          <w:p w:rsidR="003127F4" w:rsidRPr="00832EFF" w:rsidRDefault="003127F4" w:rsidP="00BA242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832EFF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832EFF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832EFF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832EFF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1F73DA" w:rsidRPr="00832EFF" w:rsidTr="001F73DA">
        <w:trPr>
          <w:trHeight w:val="340"/>
        </w:trPr>
        <w:tc>
          <w:tcPr>
            <w:tcW w:w="2759" w:type="dxa"/>
            <w:gridSpan w:val="3"/>
            <w:vAlign w:val="center"/>
          </w:tcPr>
          <w:p w:rsidR="001F73DA" w:rsidRPr="00832EFF" w:rsidRDefault="001F73DA" w:rsidP="006D67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vAlign w:val="center"/>
          </w:tcPr>
          <w:p w:rsidR="001F73DA" w:rsidRPr="00187AFC" w:rsidRDefault="00C90DCE" w:rsidP="006D67C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87AFC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1321" w:type="dxa"/>
            <w:vAlign w:val="center"/>
          </w:tcPr>
          <w:p w:rsidR="001F73DA" w:rsidRPr="00832EFF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2" w:type="dxa"/>
            <w:vAlign w:val="center"/>
          </w:tcPr>
          <w:p w:rsidR="001F73DA" w:rsidRPr="00832EFF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vAlign w:val="center"/>
          </w:tcPr>
          <w:p w:rsidR="001F73DA" w:rsidRPr="00832EFF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322" w:type="dxa"/>
            <w:gridSpan w:val="4"/>
            <w:vAlign w:val="center"/>
          </w:tcPr>
          <w:p w:rsidR="001F73DA" w:rsidRPr="00832EFF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2" w:type="dxa"/>
            <w:vAlign w:val="center"/>
          </w:tcPr>
          <w:p w:rsidR="001F73DA" w:rsidRPr="00832EFF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73DA" w:rsidRPr="00832EFF" w:rsidTr="001212B4">
        <w:trPr>
          <w:trHeight w:val="340"/>
        </w:trPr>
        <w:tc>
          <w:tcPr>
            <w:tcW w:w="2759" w:type="dxa"/>
            <w:gridSpan w:val="3"/>
            <w:vAlign w:val="center"/>
          </w:tcPr>
          <w:p w:rsidR="001F73DA" w:rsidRPr="00832EFF" w:rsidRDefault="001F73DA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vAlign w:val="center"/>
          </w:tcPr>
          <w:p w:rsidR="001F73DA" w:rsidRPr="00187AFC" w:rsidRDefault="00712B2B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87AFC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1321" w:type="dxa"/>
            <w:vAlign w:val="center"/>
          </w:tcPr>
          <w:p w:rsidR="001F73DA" w:rsidRPr="00832EFF" w:rsidRDefault="00314D92" w:rsidP="00314D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30</w:t>
            </w:r>
            <w:r w:rsidR="00344A8C" w:rsidRPr="00832EFF">
              <w:rPr>
                <w:rFonts w:ascii="Arial" w:hAnsi="Arial" w:cs="Arial"/>
                <w:sz w:val="16"/>
                <w:szCs w:val="16"/>
              </w:rPr>
              <w:t>/12</w:t>
            </w:r>
          </w:p>
        </w:tc>
        <w:tc>
          <w:tcPr>
            <w:tcW w:w="1322" w:type="dxa"/>
            <w:vAlign w:val="center"/>
          </w:tcPr>
          <w:p w:rsidR="001F73DA" w:rsidRPr="00832EFF" w:rsidRDefault="00314D92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vAlign w:val="center"/>
          </w:tcPr>
          <w:p w:rsidR="001F73DA" w:rsidRPr="00832EFF" w:rsidRDefault="00314D92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  <w:tc>
          <w:tcPr>
            <w:tcW w:w="1322" w:type="dxa"/>
            <w:gridSpan w:val="4"/>
            <w:vAlign w:val="center"/>
          </w:tcPr>
          <w:p w:rsidR="001F73DA" w:rsidRPr="00832EFF" w:rsidRDefault="003769B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vAlign w:val="center"/>
          </w:tcPr>
          <w:p w:rsidR="001F73DA" w:rsidRPr="00832EFF" w:rsidRDefault="003769B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832EFF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3127F4" w:rsidRPr="00832EFF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8"/>
            <w:vAlign w:val="center"/>
          </w:tcPr>
          <w:p w:rsidR="003127F4" w:rsidRPr="00187AFC" w:rsidRDefault="00187AFC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87AFC">
              <w:rPr>
                <w:rFonts w:ascii="Arial" w:hAnsi="Arial" w:cs="Arial"/>
                <w:b/>
                <w:sz w:val="16"/>
                <w:szCs w:val="16"/>
              </w:rPr>
              <w:t>E</w:t>
            </w:r>
          </w:p>
        </w:tc>
      </w:tr>
      <w:tr w:rsidR="003127F4" w:rsidRPr="00832EFF" w:rsidTr="001F73DA">
        <w:trPr>
          <w:trHeight w:val="411"/>
        </w:trPr>
        <w:tc>
          <w:tcPr>
            <w:tcW w:w="3813" w:type="dxa"/>
            <w:gridSpan w:val="4"/>
            <w:vAlign w:val="center"/>
          </w:tcPr>
          <w:p w:rsidR="003127F4" w:rsidRPr="00832EFF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832EFF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8"/>
            <w:vAlign w:val="center"/>
          </w:tcPr>
          <w:p w:rsidR="003127F4" w:rsidRPr="00832EFF" w:rsidRDefault="00CB0390" w:rsidP="00063A8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color w:val="000000"/>
                <w:sz w:val="16"/>
                <w:szCs w:val="16"/>
              </w:rPr>
              <w:t>wiedza z modułów: Analiza matematyczna, Algebra, Informatyka, Mechanika i wytrzymałość, M</w:t>
            </w:r>
            <w:r w:rsidR="00B45DA1" w:rsidRPr="00832EFF">
              <w:rPr>
                <w:rFonts w:ascii="Arial" w:hAnsi="Arial" w:cs="Arial"/>
                <w:color w:val="000000"/>
                <w:sz w:val="16"/>
                <w:szCs w:val="16"/>
              </w:rPr>
              <w:t>echanika płynów i termodynamika</w:t>
            </w:r>
          </w:p>
        </w:tc>
      </w:tr>
      <w:tr w:rsidR="003127F4" w:rsidRPr="00832EFF" w:rsidTr="006F3969">
        <w:trPr>
          <w:trHeight w:val="454"/>
        </w:trPr>
        <w:tc>
          <w:tcPr>
            <w:tcW w:w="10422" w:type="dxa"/>
            <w:gridSpan w:val="12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832EFF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832EFF" w:rsidTr="00216C71">
        <w:trPr>
          <w:trHeight w:val="340"/>
        </w:trPr>
        <w:tc>
          <w:tcPr>
            <w:tcW w:w="10422" w:type="dxa"/>
            <w:gridSpan w:val="12"/>
            <w:shd w:val="clear" w:color="auto" w:fill="auto"/>
            <w:vAlign w:val="center"/>
          </w:tcPr>
          <w:p w:rsidR="003127F4" w:rsidRPr="00832EFF" w:rsidRDefault="003127F4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832EFF" w:rsidTr="004513A9">
        <w:trPr>
          <w:trHeight w:val="794"/>
        </w:trPr>
        <w:tc>
          <w:tcPr>
            <w:tcW w:w="10422" w:type="dxa"/>
            <w:gridSpan w:val="12"/>
            <w:shd w:val="clear" w:color="auto" w:fill="auto"/>
            <w:vAlign w:val="center"/>
          </w:tcPr>
          <w:p w:rsidR="003127F4" w:rsidRPr="00832EFF" w:rsidRDefault="00B45DA1" w:rsidP="00A6081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color w:val="000000"/>
                <w:sz w:val="16"/>
                <w:szCs w:val="16"/>
              </w:rPr>
              <w:t>Cel1:</w:t>
            </w:r>
            <w:r w:rsidRPr="00832EFF">
              <w:rPr>
                <w:rFonts w:ascii="Arial" w:hAnsi="Arial" w:cs="Arial"/>
                <w:color w:val="000000"/>
                <w:sz w:val="16"/>
                <w:szCs w:val="16"/>
              </w:rPr>
              <w:t xml:space="preserve"> Zasadniczym celem jest przyswojenie podstawowej wiedzy o działaniu układów automatycznej regulacji i sterowania, tak ciągłych jak i dyskretnych. Winna ona umożliwić analizę układów automatyki zbudowanych z elementów mechanicznych, hydraulicznych, pneumatycznych, elektrycznych i elektronicznych. W oparciu o techniki komputerowe - modelowanie i symulację, umożliwić analizę i optymalizację własności wybranych układów sterowania i regulacji maszynami, urządzeniami lub procesami technicznymi.</w:t>
            </w:r>
            <w:r w:rsidR="00A6081E" w:rsidRPr="00832EFF"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3127F4" w:rsidRPr="00832EFF" w:rsidTr="003768F6">
        <w:trPr>
          <w:trHeight w:val="62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:rsidR="003127F4" w:rsidRPr="00832EFF" w:rsidRDefault="003127F4" w:rsidP="003D3B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 xml:space="preserve">III. </w:t>
            </w:r>
            <w:r w:rsidR="000B02CD" w:rsidRPr="00832EFF">
              <w:rPr>
                <w:rFonts w:ascii="Arial" w:hAnsi="Arial" w:cs="Arial"/>
                <w:sz w:val="16"/>
                <w:szCs w:val="16"/>
              </w:rPr>
              <w:t>EFEKTY UCZENIA SIĘ</w:t>
            </w:r>
            <w:r w:rsidRPr="00832EFF">
              <w:rPr>
                <w:rFonts w:ascii="Arial" w:hAnsi="Arial" w:cs="Arial"/>
                <w:sz w:val="16"/>
                <w:szCs w:val="16"/>
              </w:rPr>
              <w:t xml:space="preserve"> WRAZ Z ODNIESIENIEM DO EFEKTÓW KIERUNKOWYCH </w:t>
            </w:r>
          </w:p>
        </w:tc>
      </w:tr>
      <w:tr w:rsidR="00712B2B" w:rsidRPr="00832EFF" w:rsidTr="00712B2B">
        <w:trPr>
          <w:trHeight w:val="1020"/>
        </w:trPr>
        <w:tc>
          <w:tcPr>
            <w:tcW w:w="957" w:type="dxa"/>
            <w:vAlign w:val="center"/>
          </w:tcPr>
          <w:p w:rsidR="00712B2B" w:rsidRPr="00832EFF" w:rsidRDefault="00712B2B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7974" w:type="dxa"/>
            <w:gridSpan w:val="8"/>
            <w:vAlign w:val="center"/>
          </w:tcPr>
          <w:p w:rsidR="00712B2B" w:rsidRPr="00832EFF" w:rsidRDefault="00712B2B" w:rsidP="00BA242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491" w:type="dxa"/>
            <w:gridSpan w:val="3"/>
            <w:vAlign w:val="center"/>
          </w:tcPr>
          <w:p w:rsidR="00712B2B" w:rsidRPr="00832EFF" w:rsidRDefault="00712B2B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3127F4" w:rsidRPr="00832EFF" w:rsidTr="003768F6">
        <w:trPr>
          <w:trHeight w:val="340"/>
        </w:trPr>
        <w:tc>
          <w:tcPr>
            <w:tcW w:w="10422" w:type="dxa"/>
            <w:gridSpan w:val="12"/>
            <w:vAlign w:val="center"/>
          </w:tcPr>
          <w:p w:rsidR="003127F4" w:rsidRPr="00832EFF" w:rsidRDefault="003127F4" w:rsidP="00187AF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712B2B" w:rsidRPr="00832EFF" w:rsidTr="00712B2B">
        <w:trPr>
          <w:trHeight w:val="340"/>
        </w:trPr>
        <w:tc>
          <w:tcPr>
            <w:tcW w:w="957" w:type="dxa"/>
            <w:vAlign w:val="center"/>
          </w:tcPr>
          <w:p w:rsidR="00712B2B" w:rsidRPr="00832EFF" w:rsidRDefault="00712B2B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832EFF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</w:tc>
        <w:tc>
          <w:tcPr>
            <w:tcW w:w="7974" w:type="dxa"/>
            <w:gridSpan w:val="8"/>
            <w:vAlign w:val="center"/>
          </w:tcPr>
          <w:p w:rsidR="00712B2B" w:rsidRPr="00832EFF" w:rsidRDefault="00712B2B" w:rsidP="003127F4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32EFF">
              <w:rPr>
                <w:rFonts w:ascii="Arial" w:hAnsi="Arial" w:cs="Arial"/>
                <w:bCs/>
                <w:sz w:val="16"/>
                <w:szCs w:val="16"/>
              </w:rPr>
              <w:t>Student posiada wiedzę o działaniu i strukturze wybranych obiektów i procesów technologicznych, posiada podstawy wiedzy z teorii automatycznej regulacji układów ciągłych i dyskretnych, ma znajomość doboru parametrów układów automatycznego regulacji  i sterowania.</w:t>
            </w:r>
          </w:p>
        </w:tc>
        <w:tc>
          <w:tcPr>
            <w:tcW w:w="1491" w:type="dxa"/>
            <w:gridSpan w:val="3"/>
            <w:vAlign w:val="center"/>
          </w:tcPr>
          <w:p w:rsidR="00712B2B" w:rsidRPr="00832EFF" w:rsidRDefault="00712B2B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K1ZIP_W06</w:t>
            </w:r>
          </w:p>
        </w:tc>
      </w:tr>
      <w:tr w:rsidR="003127F4" w:rsidRPr="00832EFF" w:rsidTr="003768F6">
        <w:trPr>
          <w:trHeight w:val="340"/>
        </w:trPr>
        <w:tc>
          <w:tcPr>
            <w:tcW w:w="10422" w:type="dxa"/>
            <w:gridSpan w:val="12"/>
            <w:vAlign w:val="center"/>
          </w:tcPr>
          <w:p w:rsidR="003127F4" w:rsidRPr="00832EFF" w:rsidRDefault="001E6D4C" w:rsidP="00187AF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z w:val="16"/>
                <w:szCs w:val="16"/>
              </w:rPr>
              <w:t>umiejętności:</w:t>
            </w:r>
          </w:p>
        </w:tc>
      </w:tr>
      <w:tr w:rsidR="00712B2B" w:rsidRPr="00832EFF" w:rsidTr="00712B2B">
        <w:trPr>
          <w:trHeight w:val="340"/>
        </w:trPr>
        <w:tc>
          <w:tcPr>
            <w:tcW w:w="957" w:type="dxa"/>
            <w:vAlign w:val="center"/>
          </w:tcPr>
          <w:p w:rsidR="00712B2B" w:rsidRPr="00832EFF" w:rsidRDefault="00712B2B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7974" w:type="dxa"/>
            <w:gridSpan w:val="8"/>
            <w:vAlign w:val="center"/>
          </w:tcPr>
          <w:p w:rsidR="00712B2B" w:rsidRPr="00832EFF" w:rsidRDefault="00712B2B" w:rsidP="00435064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32EFF">
              <w:rPr>
                <w:rFonts w:ascii="Arial" w:hAnsi="Arial" w:cs="Arial"/>
                <w:bCs/>
                <w:sz w:val="16"/>
                <w:szCs w:val="16"/>
              </w:rPr>
              <w:t>Student potrafi dokonać opisu matematycznego elementów i zespołów oraz opracować ich schematy blokowe. Potrafi dokonać analizy układów i dobrać odpowiednie dla realizacji danego procesu produkcyjnego parametry, tak w obszarze układów ciągłych jak i dyskretnych – sterowniki PLC.</w:t>
            </w:r>
          </w:p>
        </w:tc>
        <w:tc>
          <w:tcPr>
            <w:tcW w:w="1491" w:type="dxa"/>
            <w:gridSpan w:val="3"/>
            <w:vAlign w:val="center"/>
          </w:tcPr>
          <w:p w:rsidR="00712B2B" w:rsidRPr="00832EFF" w:rsidRDefault="00712B2B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K1ZIP_U06</w:t>
            </w:r>
          </w:p>
        </w:tc>
      </w:tr>
      <w:tr w:rsidR="003127F4" w:rsidRPr="00832EFF" w:rsidTr="003768F6">
        <w:trPr>
          <w:trHeight w:val="340"/>
        </w:trPr>
        <w:tc>
          <w:tcPr>
            <w:tcW w:w="10422" w:type="dxa"/>
            <w:gridSpan w:val="12"/>
            <w:vAlign w:val="center"/>
          </w:tcPr>
          <w:p w:rsidR="003127F4" w:rsidRPr="00832EFF" w:rsidRDefault="003127F4" w:rsidP="00187AF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712B2B" w:rsidRPr="00832EFF" w:rsidTr="00712B2B">
        <w:trPr>
          <w:trHeight w:val="340"/>
        </w:trPr>
        <w:tc>
          <w:tcPr>
            <w:tcW w:w="957" w:type="dxa"/>
            <w:vAlign w:val="center"/>
          </w:tcPr>
          <w:p w:rsidR="00712B2B" w:rsidRPr="00832EFF" w:rsidRDefault="00712B2B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974" w:type="dxa"/>
            <w:gridSpan w:val="8"/>
            <w:vAlign w:val="center"/>
          </w:tcPr>
          <w:p w:rsidR="00712B2B" w:rsidRPr="00832EFF" w:rsidRDefault="00712B2B" w:rsidP="00E2278D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832EFF"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  <w:tc>
          <w:tcPr>
            <w:tcW w:w="1491" w:type="dxa"/>
            <w:gridSpan w:val="3"/>
            <w:vAlign w:val="center"/>
          </w:tcPr>
          <w:p w:rsidR="00712B2B" w:rsidRPr="00832EFF" w:rsidRDefault="00712B2B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426FC6" w:rsidRPr="00832EFF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:rsidR="00426FC6" w:rsidRPr="00832EFF" w:rsidRDefault="00426FC6" w:rsidP="006C0A5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 xml:space="preserve">IV. </w:t>
            </w:r>
            <w:r w:rsidR="00BA2427" w:rsidRPr="00832EFF">
              <w:rPr>
                <w:rFonts w:ascii="Arial" w:hAnsi="Arial" w:cs="Arial"/>
                <w:sz w:val="16"/>
                <w:szCs w:val="16"/>
              </w:rPr>
              <w:t>TREŚCI PROGRAMOWE</w:t>
            </w:r>
          </w:p>
        </w:tc>
      </w:tr>
      <w:tr w:rsidR="00426FC6" w:rsidRPr="00832EFF" w:rsidTr="007A1975">
        <w:trPr>
          <w:trHeight w:val="567"/>
        </w:trPr>
        <w:tc>
          <w:tcPr>
            <w:tcW w:w="10422" w:type="dxa"/>
            <w:gridSpan w:val="12"/>
            <w:vAlign w:val="center"/>
          </w:tcPr>
          <w:p w:rsidR="00426FC6" w:rsidRPr="00832EFF" w:rsidRDefault="00426FC6" w:rsidP="0088702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z w:val="16"/>
                <w:szCs w:val="16"/>
              </w:rPr>
              <w:t xml:space="preserve">Treści </w:t>
            </w:r>
            <w:r w:rsidR="00887020" w:rsidRPr="00832EFF">
              <w:rPr>
                <w:rFonts w:ascii="Arial" w:hAnsi="Arial" w:cs="Arial"/>
                <w:b/>
                <w:sz w:val="16"/>
                <w:szCs w:val="16"/>
              </w:rPr>
              <w:t>programowe</w:t>
            </w:r>
            <w:r w:rsidRPr="00832EFF">
              <w:rPr>
                <w:rFonts w:ascii="Arial" w:hAnsi="Arial" w:cs="Arial"/>
                <w:b/>
                <w:sz w:val="16"/>
                <w:szCs w:val="16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426FC6" w:rsidRPr="00832EFF" w:rsidTr="00743938">
        <w:trPr>
          <w:trHeight w:val="340"/>
        </w:trPr>
        <w:tc>
          <w:tcPr>
            <w:tcW w:w="10422" w:type="dxa"/>
            <w:gridSpan w:val="12"/>
            <w:vAlign w:val="center"/>
          </w:tcPr>
          <w:p w:rsidR="00426FC6" w:rsidRPr="00832EFF" w:rsidRDefault="00426FC6" w:rsidP="00D1023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br w:type="page"/>
            </w:r>
            <w:r w:rsidR="00D10232" w:rsidRPr="00832EFF">
              <w:rPr>
                <w:rFonts w:ascii="Arial" w:hAnsi="Arial" w:cs="Arial"/>
                <w:b/>
                <w:sz w:val="16"/>
                <w:szCs w:val="16"/>
              </w:rPr>
              <w:t>Wykłady:</w:t>
            </w:r>
          </w:p>
        </w:tc>
      </w:tr>
      <w:tr w:rsidR="00426FC6" w:rsidRPr="00832EFF" w:rsidTr="001F73D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Pr="00832EFF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8"/>
            <w:tcBorders>
              <w:bottom w:val="single" w:sz="4" w:space="0" w:color="auto"/>
            </w:tcBorders>
            <w:vAlign w:val="center"/>
          </w:tcPr>
          <w:p w:rsidR="00426FC6" w:rsidRPr="00832EFF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Pr="00832EFF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:rsidR="00887020" w:rsidRPr="00832EFF" w:rsidRDefault="00887020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ED755D" w:rsidRPr="00832EFF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7505" w:type="dxa"/>
            <w:gridSpan w:val="8"/>
            <w:vAlign w:val="center"/>
          </w:tcPr>
          <w:p w:rsidR="00ED755D" w:rsidRPr="00832EFF" w:rsidRDefault="00ED755D" w:rsidP="00B6264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Podstawowe pojęcia automatycznej regulacji i sterowania oraz klasyfikacja urządzeń automatyki</w:t>
            </w:r>
            <w:r w:rsidR="00B62644" w:rsidRPr="00832EFF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ED755D" w:rsidRPr="00832EFF" w:rsidTr="00EE6439">
        <w:trPr>
          <w:trHeight w:val="340"/>
        </w:trPr>
        <w:tc>
          <w:tcPr>
            <w:tcW w:w="1510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7505" w:type="dxa"/>
            <w:gridSpan w:val="8"/>
          </w:tcPr>
          <w:p w:rsidR="00ED755D" w:rsidRPr="00832EFF" w:rsidRDefault="00ED755D" w:rsidP="00B6264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Metody matematycznego opisu właściwości liniowych układów automatyki. Sygnały w układach automatyki.</w:t>
            </w:r>
          </w:p>
        </w:tc>
        <w:tc>
          <w:tcPr>
            <w:tcW w:w="1407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ED755D" w:rsidRPr="00832EFF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7505" w:type="dxa"/>
            <w:gridSpan w:val="8"/>
            <w:vAlign w:val="center"/>
          </w:tcPr>
          <w:p w:rsidR="00ED755D" w:rsidRPr="00832EFF" w:rsidRDefault="00ED755D" w:rsidP="00B6264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Analiza własności i przykłady budowy liniowych członów układów automatycznej regulacji: proporcjonalny, inercyjny, oscylacyjny, opóźniający, całkujący i różniczkujący</w:t>
            </w:r>
            <w:r w:rsidR="00B62644" w:rsidRPr="00832EFF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ED755D" w:rsidRPr="00832EFF" w:rsidTr="00AD2EDD">
        <w:trPr>
          <w:trHeight w:val="340"/>
        </w:trPr>
        <w:tc>
          <w:tcPr>
            <w:tcW w:w="1510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7505" w:type="dxa"/>
            <w:gridSpan w:val="8"/>
            <w:vAlign w:val="center"/>
          </w:tcPr>
          <w:p w:rsidR="00ED755D" w:rsidRPr="00832EFF" w:rsidRDefault="00ED755D" w:rsidP="00B6264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Schematy blokowe. Algebra i układanie schematów blokowych.</w:t>
            </w:r>
          </w:p>
        </w:tc>
        <w:tc>
          <w:tcPr>
            <w:tcW w:w="1407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ED755D" w:rsidRPr="00832EFF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lastRenderedPageBreak/>
              <w:t>w5</w:t>
            </w:r>
          </w:p>
        </w:tc>
        <w:tc>
          <w:tcPr>
            <w:tcW w:w="7505" w:type="dxa"/>
            <w:gridSpan w:val="8"/>
            <w:vAlign w:val="center"/>
          </w:tcPr>
          <w:p w:rsidR="00ED755D" w:rsidRPr="00832EFF" w:rsidRDefault="00ED755D" w:rsidP="00B6264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Obiekty i prawa regulacji. Wybrane rodzaje regulatorów: P, PI, PID.</w:t>
            </w:r>
          </w:p>
        </w:tc>
        <w:tc>
          <w:tcPr>
            <w:tcW w:w="1407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ED755D" w:rsidRPr="00832EFF" w:rsidTr="00AD2EDD">
        <w:trPr>
          <w:trHeight w:val="340"/>
        </w:trPr>
        <w:tc>
          <w:tcPr>
            <w:tcW w:w="1510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7505" w:type="dxa"/>
            <w:gridSpan w:val="8"/>
            <w:vAlign w:val="center"/>
          </w:tcPr>
          <w:p w:rsidR="00ED755D" w:rsidRPr="00832EFF" w:rsidRDefault="00ED755D" w:rsidP="00B6264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Kryteria stabilności i jakości liniowych układów automatycznej regulacji: Hurwitza i Nyquista.</w:t>
            </w:r>
          </w:p>
        </w:tc>
        <w:tc>
          <w:tcPr>
            <w:tcW w:w="1407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2/-</w:t>
            </w:r>
          </w:p>
        </w:tc>
      </w:tr>
      <w:tr w:rsidR="00ED755D" w:rsidRPr="00832EFF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w7</w:t>
            </w:r>
          </w:p>
        </w:tc>
        <w:tc>
          <w:tcPr>
            <w:tcW w:w="7505" w:type="dxa"/>
            <w:gridSpan w:val="8"/>
            <w:vAlign w:val="center"/>
          </w:tcPr>
          <w:p w:rsidR="00ED755D" w:rsidRPr="00832EFF" w:rsidRDefault="00ED755D" w:rsidP="00B6264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Wybrane urządzenia i elementy automatyki: czujniki i przetworniki</w:t>
            </w:r>
            <w:r w:rsidR="00B62644" w:rsidRPr="00832EFF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ED755D" w:rsidRPr="00832EFF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w8</w:t>
            </w:r>
          </w:p>
        </w:tc>
        <w:tc>
          <w:tcPr>
            <w:tcW w:w="7505" w:type="dxa"/>
            <w:gridSpan w:val="8"/>
            <w:vAlign w:val="center"/>
          </w:tcPr>
          <w:p w:rsidR="00ED755D" w:rsidRPr="00832EFF" w:rsidRDefault="00ED755D" w:rsidP="00B6264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Regulatory, wzmacniacze i elementy wykonawcze o działaniu mechanicznym, hydraulicznym, pneumatycznym, elektrycznym i elektronicznym.</w:t>
            </w:r>
          </w:p>
        </w:tc>
        <w:tc>
          <w:tcPr>
            <w:tcW w:w="1407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ED755D" w:rsidRPr="00832EFF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w9</w:t>
            </w:r>
          </w:p>
        </w:tc>
        <w:tc>
          <w:tcPr>
            <w:tcW w:w="7505" w:type="dxa"/>
            <w:gridSpan w:val="8"/>
            <w:vAlign w:val="center"/>
          </w:tcPr>
          <w:p w:rsidR="00ED755D" w:rsidRPr="00832EFF" w:rsidRDefault="00ED755D" w:rsidP="00B6264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Przykłady układów automatycznej regulacji i sterowania o działaniu ciągłym.</w:t>
            </w:r>
          </w:p>
        </w:tc>
        <w:tc>
          <w:tcPr>
            <w:tcW w:w="1407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ED755D" w:rsidRPr="00832EFF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w10</w:t>
            </w:r>
          </w:p>
        </w:tc>
        <w:tc>
          <w:tcPr>
            <w:tcW w:w="7505" w:type="dxa"/>
            <w:gridSpan w:val="8"/>
            <w:vAlign w:val="center"/>
          </w:tcPr>
          <w:p w:rsidR="00ED755D" w:rsidRPr="00832EFF" w:rsidRDefault="00ED755D" w:rsidP="00B6264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Regulacja dwupołożeniowa i trójpołożeniowa. Przykłady zastosowania.</w:t>
            </w:r>
          </w:p>
        </w:tc>
        <w:tc>
          <w:tcPr>
            <w:tcW w:w="1407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ED755D" w:rsidRPr="00832EFF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w11</w:t>
            </w:r>
          </w:p>
        </w:tc>
        <w:tc>
          <w:tcPr>
            <w:tcW w:w="7505" w:type="dxa"/>
            <w:gridSpan w:val="8"/>
            <w:vAlign w:val="center"/>
          </w:tcPr>
          <w:p w:rsidR="00ED755D" w:rsidRPr="00832EFF" w:rsidRDefault="00ED755D" w:rsidP="00B6264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Układy logiczne. Sygnały logiczne i algebra dwuwartościowa. Realizacja funkcji logicznych.</w:t>
            </w:r>
          </w:p>
        </w:tc>
        <w:tc>
          <w:tcPr>
            <w:tcW w:w="1407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2/-</w:t>
            </w:r>
          </w:p>
        </w:tc>
      </w:tr>
      <w:tr w:rsidR="00ED755D" w:rsidRPr="00832EFF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w12</w:t>
            </w:r>
          </w:p>
        </w:tc>
        <w:tc>
          <w:tcPr>
            <w:tcW w:w="7505" w:type="dxa"/>
            <w:gridSpan w:val="8"/>
            <w:vAlign w:val="center"/>
          </w:tcPr>
          <w:p w:rsidR="00ED755D" w:rsidRPr="00832EFF" w:rsidRDefault="00ED755D" w:rsidP="00B6264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Sterowniki logiczne i regulatory cyfrowe. Programowalne sterowniki: przykład sterowników PLC.</w:t>
            </w:r>
          </w:p>
        </w:tc>
        <w:tc>
          <w:tcPr>
            <w:tcW w:w="1407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ED755D" w:rsidRPr="00832EFF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w13</w:t>
            </w:r>
          </w:p>
        </w:tc>
        <w:tc>
          <w:tcPr>
            <w:tcW w:w="7505" w:type="dxa"/>
            <w:gridSpan w:val="8"/>
            <w:vAlign w:val="center"/>
          </w:tcPr>
          <w:p w:rsidR="00ED755D" w:rsidRPr="00832EFF" w:rsidRDefault="00ED755D" w:rsidP="00B6264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Manipulatory i roboty - definicje i klasyfikacje . Przykłady budowy i działania.</w:t>
            </w:r>
          </w:p>
        </w:tc>
        <w:tc>
          <w:tcPr>
            <w:tcW w:w="1407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ED755D" w:rsidRPr="00832EFF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w14</w:t>
            </w:r>
          </w:p>
        </w:tc>
        <w:tc>
          <w:tcPr>
            <w:tcW w:w="7505" w:type="dxa"/>
            <w:gridSpan w:val="8"/>
            <w:vAlign w:val="center"/>
          </w:tcPr>
          <w:p w:rsidR="00ED755D" w:rsidRPr="00832EFF" w:rsidRDefault="00ED755D" w:rsidP="00B6264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 xml:space="preserve">Mechatronika - synteza mechaniki, elektroniki i informatyki. Przykłady urządzeń i systemów mechatronicznych. </w:t>
            </w:r>
          </w:p>
        </w:tc>
        <w:tc>
          <w:tcPr>
            <w:tcW w:w="1407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ED755D" w:rsidRPr="00832EFF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w15</w:t>
            </w:r>
          </w:p>
        </w:tc>
        <w:tc>
          <w:tcPr>
            <w:tcW w:w="7505" w:type="dxa"/>
            <w:gridSpan w:val="8"/>
            <w:vAlign w:val="center"/>
          </w:tcPr>
          <w:p w:rsidR="00ED755D" w:rsidRPr="00832EFF" w:rsidRDefault="00ED755D" w:rsidP="00B6264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Metody i techniki sztucznej inteligencji.</w:t>
            </w:r>
          </w:p>
        </w:tc>
        <w:tc>
          <w:tcPr>
            <w:tcW w:w="1407" w:type="dxa"/>
            <w:gridSpan w:val="2"/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2/-</w:t>
            </w:r>
          </w:p>
        </w:tc>
      </w:tr>
      <w:tr w:rsidR="00ED755D" w:rsidRPr="00832EFF" w:rsidTr="005713B4">
        <w:trPr>
          <w:trHeight w:val="340"/>
        </w:trPr>
        <w:tc>
          <w:tcPr>
            <w:tcW w:w="10422" w:type="dxa"/>
            <w:gridSpan w:val="12"/>
            <w:tcBorders>
              <w:bottom w:val="single" w:sz="4" w:space="0" w:color="auto"/>
            </w:tcBorders>
            <w:vAlign w:val="center"/>
          </w:tcPr>
          <w:p w:rsidR="00ED755D" w:rsidRPr="00832EFF" w:rsidRDefault="005736D2" w:rsidP="00ED755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z w:val="16"/>
                <w:szCs w:val="16"/>
              </w:rPr>
              <w:t>Laboratorium:</w:t>
            </w:r>
          </w:p>
        </w:tc>
      </w:tr>
      <w:tr w:rsidR="00ED755D" w:rsidRPr="00832EFF" w:rsidTr="001F73D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8"/>
            <w:tcBorders>
              <w:bottom w:val="single" w:sz="4" w:space="0" w:color="auto"/>
            </w:tcBorders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:rsidR="00ED755D" w:rsidRPr="00832EFF" w:rsidRDefault="00ED755D" w:rsidP="00ED75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5736D2" w:rsidRPr="00832EFF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5736D2" w:rsidRPr="00832EFF" w:rsidRDefault="005736D2" w:rsidP="005736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lab1</w:t>
            </w:r>
          </w:p>
        </w:tc>
        <w:tc>
          <w:tcPr>
            <w:tcW w:w="7505" w:type="dxa"/>
            <w:gridSpan w:val="8"/>
            <w:vAlign w:val="center"/>
          </w:tcPr>
          <w:p w:rsidR="005736D2" w:rsidRPr="00832EFF" w:rsidRDefault="005736D2" w:rsidP="005736D2">
            <w:pPr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Wprowadzenie. Informacje ogólne o programie (MatLAB) wykorzystywanym w czasie zajęć.</w:t>
            </w:r>
          </w:p>
        </w:tc>
        <w:tc>
          <w:tcPr>
            <w:tcW w:w="1407" w:type="dxa"/>
            <w:gridSpan w:val="2"/>
            <w:vAlign w:val="center"/>
          </w:tcPr>
          <w:p w:rsidR="005736D2" w:rsidRPr="00832EFF" w:rsidRDefault="005736D2" w:rsidP="005736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5736D2" w:rsidRPr="00832EFF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5736D2" w:rsidRPr="00832EFF" w:rsidRDefault="005736D2" w:rsidP="005736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lab2</w:t>
            </w:r>
          </w:p>
        </w:tc>
        <w:tc>
          <w:tcPr>
            <w:tcW w:w="7505" w:type="dxa"/>
            <w:gridSpan w:val="8"/>
            <w:vAlign w:val="center"/>
          </w:tcPr>
          <w:p w:rsidR="005736D2" w:rsidRPr="00832EFF" w:rsidRDefault="005736D2" w:rsidP="005736D2">
            <w:pPr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Charakterystyki czasowe obiektów</w:t>
            </w:r>
            <w:r w:rsidR="007F7D61" w:rsidRPr="00832EFF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5736D2" w:rsidRPr="00832EFF" w:rsidRDefault="005736D2" w:rsidP="005736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5736D2" w:rsidRPr="00832EFF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5736D2" w:rsidRPr="00832EFF" w:rsidRDefault="005736D2" w:rsidP="005736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lab3</w:t>
            </w:r>
          </w:p>
        </w:tc>
        <w:tc>
          <w:tcPr>
            <w:tcW w:w="7505" w:type="dxa"/>
            <w:gridSpan w:val="8"/>
            <w:vAlign w:val="center"/>
          </w:tcPr>
          <w:p w:rsidR="005736D2" w:rsidRPr="00832EFF" w:rsidRDefault="005736D2" w:rsidP="005736D2">
            <w:pPr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Charakterystyki częstotliwościowe obiektów</w:t>
            </w:r>
            <w:r w:rsidR="007F7D61" w:rsidRPr="00832EFF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5736D2" w:rsidRPr="00832EFF" w:rsidRDefault="005736D2" w:rsidP="005736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5736D2" w:rsidRPr="00832EFF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5736D2" w:rsidRPr="00832EFF" w:rsidRDefault="005736D2" w:rsidP="005736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lab4</w:t>
            </w:r>
          </w:p>
        </w:tc>
        <w:tc>
          <w:tcPr>
            <w:tcW w:w="7505" w:type="dxa"/>
            <w:gridSpan w:val="8"/>
            <w:vAlign w:val="center"/>
          </w:tcPr>
          <w:p w:rsidR="005736D2" w:rsidRPr="00832EFF" w:rsidRDefault="005736D2" w:rsidP="005736D2">
            <w:pPr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Stabilność układów regulacji (Teoria o kryteriach stabilności)</w:t>
            </w:r>
            <w:r w:rsidR="007F7D61" w:rsidRPr="00832EFF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5736D2" w:rsidRPr="00832EFF" w:rsidRDefault="005736D2" w:rsidP="005736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5736D2" w:rsidRPr="00832EFF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5736D2" w:rsidRPr="00832EFF" w:rsidRDefault="005736D2" w:rsidP="005736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lab5</w:t>
            </w:r>
          </w:p>
        </w:tc>
        <w:tc>
          <w:tcPr>
            <w:tcW w:w="7505" w:type="dxa"/>
            <w:gridSpan w:val="8"/>
            <w:vAlign w:val="center"/>
          </w:tcPr>
          <w:p w:rsidR="005736D2" w:rsidRPr="00832EFF" w:rsidRDefault="005736D2" w:rsidP="005736D2">
            <w:pPr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Zamknięty układ regulacji</w:t>
            </w:r>
            <w:r w:rsidR="007F7D61" w:rsidRPr="00832EFF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5736D2" w:rsidRPr="00832EFF" w:rsidRDefault="005736D2" w:rsidP="005736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5736D2" w:rsidRPr="00832EFF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5736D2" w:rsidRPr="00832EFF" w:rsidRDefault="005736D2" w:rsidP="005736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lab6</w:t>
            </w:r>
          </w:p>
        </w:tc>
        <w:tc>
          <w:tcPr>
            <w:tcW w:w="7505" w:type="dxa"/>
            <w:gridSpan w:val="8"/>
            <w:vAlign w:val="center"/>
          </w:tcPr>
          <w:p w:rsidR="005736D2" w:rsidRPr="00832EFF" w:rsidRDefault="005736D2" w:rsidP="005736D2">
            <w:pPr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Regulacja dwupołożeniowa</w:t>
            </w:r>
            <w:r w:rsidR="007F7D61" w:rsidRPr="00832EFF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5736D2" w:rsidRPr="00832EFF" w:rsidRDefault="005736D2" w:rsidP="005736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5736D2" w:rsidRPr="00832EFF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5736D2" w:rsidRPr="00832EFF" w:rsidRDefault="005736D2" w:rsidP="005736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lab7</w:t>
            </w:r>
          </w:p>
        </w:tc>
        <w:tc>
          <w:tcPr>
            <w:tcW w:w="7505" w:type="dxa"/>
            <w:gridSpan w:val="8"/>
            <w:vAlign w:val="center"/>
          </w:tcPr>
          <w:p w:rsidR="005736D2" w:rsidRPr="00832EFF" w:rsidRDefault="005736D2" w:rsidP="005736D2">
            <w:pPr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Regulacja trójpołożeniowa</w:t>
            </w:r>
            <w:r w:rsidR="007F7D61" w:rsidRPr="00832EFF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5736D2" w:rsidRPr="00832EFF" w:rsidRDefault="005736D2" w:rsidP="005736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5736D2" w:rsidRPr="00832EFF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5736D2" w:rsidRPr="00832EFF" w:rsidRDefault="005736D2" w:rsidP="005736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lab8</w:t>
            </w:r>
          </w:p>
        </w:tc>
        <w:tc>
          <w:tcPr>
            <w:tcW w:w="7505" w:type="dxa"/>
            <w:gridSpan w:val="8"/>
            <w:vAlign w:val="center"/>
          </w:tcPr>
          <w:p w:rsidR="005736D2" w:rsidRPr="00832EFF" w:rsidRDefault="005736D2" w:rsidP="005736D2">
            <w:pPr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Układ regulacji dyskretnej</w:t>
            </w:r>
            <w:r w:rsidR="007F7D61" w:rsidRPr="00832EFF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5736D2" w:rsidRPr="00832EFF" w:rsidRDefault="005736D2" w:rsidP="005736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1/2</w:t>
            </w:r>
          </w:p>
        </w:tc>
      </w:tr>
      <w:tr w:rsidR="005736D2" w:rsidRPr="00832EFF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:rsidR="005736D2" w:rsidRPr="00832EFF" w:rsidRDefault="005736D2" w:rsidP="005736D2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5736D2" w:rsidRPr="00832EFF" w:rsidTr="00E03BB3">
        <w:trPr>
          <w:trHeight w:val="1191"/>
        </w:trPr>
        <w:tc>
          <w:tcPr>
            <w:tcW w:w="10422" w:type="dxa"/>
            <w:gridSpan w:val="12"/>
            <w:vAlign w:val="center"/>
          </w:tcPr>
          <w:p w:rsidR="00723553" w:rsidRPr="00832EFF" w:rsidRDefault="00723553" w:rsidP="002B7E6E">
            <w:pPr>
              <w:pStyle w:val="Akapitzlist"/>
              <w:numPr>
                <w:ilvl w:val="0"/>
                <w:numId w:val="38"/>
              </w:numPr>
              <w:spacing w:before="60"/>
              <w:ind w:left="357" w:hanging="357"/>
              <w:contextualSpacing w:val="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832EFF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</w:p>
          <w:p w:rsidR="00723553" w:rsidRPr="00832EFF" w:rsidRDefault="00723553" w:rsidP="00723553">
            <w:pPr>
              <w:pStyle w:val="Akapitzlist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32EFF">
              <w:rPr>
                <w:rFonts w:ascii="Arial" w:hAnsi="Arial" w:cs="Arial"/>
                <w:bCs/>
                <w:sz w:val="16"/>
                <w:szCs w:val="16"/>
              </w:rPr>
              <w:t>Wykład multimedialny.</w:t>
            </w:r>
          </w:p>
          <w:p w:rsidR="00723553" w:rsidRPr="00832EFF" w:rsidRDefault="00723553" w:rsidP="00723553">
            <w:pPr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bCs/>
                <w:sz w:val="16"/>
                <w:szCs w:val="16"/>
              </w:rPr>
              <w:t xml:space="preserve">        Laboratorium: </w:t>
            </w:r>
            <w:r w:rsidRPr="00832EFF">
              <w:rPr>
                <w:rFonts w:ascii="Arial" w:hAnsi="Arial" w:cs="Arial"/>
                <w:sz w:val="16"/>
                <w:szCs w:val="16"/>
              </w:rPr>
              <w:t xml:space="preserve"> demonstracja; ćwiczenia praktyczne; analiza wyników, dyskusja</w:t>
            </w:r>
          </w:p>
          <w:p w:rsidR="00723553" w:rsidRPr="00832EFF" w:rsidRDefault="00723553" w:rsidP="00723553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23553" w:rsidRPr="00832EFF" w:rsidRDefault="00723553" w:rsidP="00723553">
            <w:pPr>
              <w:pStyle w:val="Akapitzlist"/>
              <w:numPr>
                <w:ilvl w:val="0"/>
                <w:numId w:val="38"/>
              </w:numPr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Narzędzia (środki) dydaktyczne: </w:t>
            </w:r>
          </w:p>
          <w:p w:rsidR="00723553" w:rsidRPr="00832EFF" w:rsidRDefault="00723553" w:rsidP="00723553">
            <w:pPr>
              <w:pStyle w:val="Akapitzlist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32EFF">
              <w:rPr>
                <w:rFonts w:ascii="Arial" w:hAnsi="Arial" w:cs="Arial"/>
                <w:bCs/>
                <w:sz w:val="16"/>
                <w:szCs w:val="16"/>
              </w:rPr>
              <w:t xml:space="preserve">Prezentacje multimedialne, tablica multimedialna, </w:t>
            </w:r>
            <w:r w:rsidR="002B7E6E" w:rsidRPr="00832EFF">
              <w:rPr>
                <w:rFonts w:ascii="Arial" w:hAnsi="Arial" w:cs="Arial"/>
                <w:bCs/>
                <w:sz w:val="16"/>
                <w:szCs w:val="16"/>
              </w:rPr>
              <w:t>I</w:t>
            </w:r>
            <w:r w:rsidRPr="00832EFF">
              <w:rPr>
                <w:rFonts w:ascii="Arial" w:hAnsi="Arial" w:cs="Arial"/>
                <w:bCs/>
                <w:sz w:val="16"/>
                <w:szCs w:val="16"/>
              </w:rPr>
              <w:t>nternet, rzutnik multimedialny.</w:t>
            </w:r>
          </w:p>
          <w:p w:rsidR="005736D2" w:rsidRPr="00832EFF" w:rsidRDefault="005736D2" w:rsidP="00C57171">
            <w:pPr>
              <w:ind w:left="211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5736D2" w:rsidRPr="00832EFF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:rsidR="005736D2" w:rsidRPr="00832EFF" w:rsidRDefault="005736D2" w:rsidP="005736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5736D2" w:rsidRPr="00832EFF" w:rsidTr="00D3214D">
        <w:trPr>
          <w:trHeight w:val="699"/>
        </w:trPr>
        <w:tc>
          <w:tcPr>
            <w:tcW w:w="10422" w:type="dxa"/>
            <w:gridSpan w:val="12"/>
            <w:vAlign w:val="center"/>
          </w:tcPr>
          <w:p w:rsidR="00832EFF" w:rsidRPr="00EE5699" w:rsidRDefault="00832EFF" w:rsidP="00832EFF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32EFF" w:rsidRPr="00EE5699" w:rsidRDefault="00832EFF" w:rsidP="00832EFF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EE5699">
              <w:rPr>
                <w:rFonts w:ascii="Arial" w:hAnsi="Arial" w:cs="Arial"/>
                <w:b/>
                <w:sz w:val="16"/>
                <w:szCs w:val="16"/>
              </w:rPr>
              <w:t xml:space="preserve">1. </w:t>
            </w:r>
            <w:r w:rsidR="00712B2B" w:rsidRPr="00EE5699">
              <w:rPr>
                <w:rFonts w:ascii="Arial" w:hAnsi="Arial" w:cs="Arial"/>
                <w:b/>
                <w:sz w:val="16"/>
                <w:szCs w:val="16"/>
              </w:rPr>
              <w:t xml:space="preserve">Formy </w:t>
            </w:r>
            <w:r w:rsidRPr="00EE5699">
              <w:rPr>
                <w:rFonts w:ascii="Arial" w:hAnsi="Arial" w:cs="Arial"/>
                <w:b/>
                <w:sz w:val="16"/>
                <w:szCs w:val="16"/>
              </w:rPr>
              <w:t>zaliczenia:</w:t>
            </w:r>
          </w:p>
          <w:p w:rsidR="00832EFF" w:rsidRPr="00EE5699" w:rsidRDefault="00832EFF" w:rsidP="00832EFF">
            <w:pPr>
              <w:numPr>
                <w:ilvl w:val="0"/>
                <w:numId w:val="39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 xml:space="preserve">egzamin </w:t>
            </w:r>
          </w:p>
          <w:p w:rsidR="00832EFF" w:rsidRPr="00EE5699" w:rsidRDefault="00832EFF" w:rsidP="00832EF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832EFF" w:rsidRPr="00EE5699" w:rsidRDefault="00832EFF" w:rsidP="00832EFF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EE5699">
              <w:rPr>
                <w:rFonts w:ascii="Arial" w:hAnsi="Arial" w:cs="Arial"/>
                <w:b/>
                <w:sz w:val="16"/>
                <w:szCs w:val="16"/>
              </w:rPr>
              <w:t xml:space="preserve">2. </w:t>
            </w:r>
            <w:r w:rsidR="00712B2B" w:rsidRPr="00712B2B">
              <w:rPr>
                <w:rFonts w:ascii="Arial" w:hAnsi="Arial" w:cs="Arial"/>
                <w:b/>
                <w:sz w:val="16"/>
                <w:szCs w:val="16"/>
              </w:rPr>
              <w:t>Sposób weryfikacji i oceniania efektów uczenia się:</w:t>
            </w:r>
          </w:p>
          <w:p w:rsidR="00832EFF" w:rsidRPr="00EE5699" w:rsidRDefault="00832EFF" w:rsidP="00832EFF">
            <w:pPr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>Egzamin z wykładu:</w:t>
            </w:r>
          </w:p>
          <w:p w:rsidR="00832EFF" w:rsidRPr="00EE5699" w:rsidRDefault="00832EFF" w:rsidP="00832EFF">
            <w:pPr>
              <w:numPr>
                <w:ilvl w:val="0"/>
                <w:numId w:val="40"/>
              </w:numPr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>Egzamin pisemny;</w:t>
            </w:r>
          </w:p>
          <w:p w:rsidR="00832EFF" w:rsidRPr="00EE5699" w:rsidRDefault="00832EFF" w:rsidP="00832EFF">
            <w:pPr>
              <w:numPr>
                <w:ilvl w:val="0"/>
                <w:numId w:val="40"/>
              </w:numPr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>Egzamin ustny;</w:t>
            </w:r>
          </w:p>
          <w:p w:rsidR="00832EFF" w:rsidRPr="00EE5699" w:rsidRDefault="00832EFF" w:rsidP="00832EFF">
            <w:pPr>
              <w:numPr>
                <w:ilvl w:val="0"/>
                <w:numId w:val="40"/>
              </w:numPr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>Test wiedzy;</w:t>
            </w:r>
          </w:p>
          <w:p w:rsidR="00832EFF" w:rsidRPr="00EE5699" w:rsidRDefault="00832EFF" w:rsidP="00187AFC">
            <w:pPr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 xml:space="preserve"> (jeden z powyższych do wyboru);</w:t>
            </w:r>
          </w:p>
          <w:p w:rsidR="00832EFF" w:rsidRPr="00EE5699" w:rsidRDefault="00832EFF" w:rsidP="00832EFF">
            <w:pPr>
              <w:ind w:left="211"/>
              <w:rPr>
                <w:rFonts w:ascii="Arial" w:hAnsi="Arial" w:cs="Arial"/>
                <w:sz w:val="16"/>
                <w:szCs w:val="16"/>
              </w:rPr>
            </w:pPr>
          </w:p>
          <w:p w:rsidR="00832EFF" w:rsidRPr="00EE5699" w:rsidRDefault="00187AFC" w:rsidP="00832EFF">
            <w:pPr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Laboratorium:</w:t>
            </w:r>
          </w:p>
          <w:p w:rsidR="00832EFF" w:rsidRPr="00187AFC" w:rsidRDefault="00187AFC" w:rsidP="00187AFC">
            <w:pPr>
              <w:numPr>
                <w:ilvl w:val="0"/>
                <w:numId w:val="41"/>
              </w:numPr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Przygotowanie </w:t>
            </w:r>
            <w:r w:rsidR="00832EFF" w:rsidRPr="00187AFC">
              <w:rPr>
                <w:rFonts w:ascii="Arial" w:hAnsi="Arial" w:cs="Arial"/>
                <w:sz w:val="16"/>
                <w:szCs w:val="16"/>
              </w:rPr>
              <w:t xml:space="preserve">sprawozdań, </w:t>
            </w:r>
          </w:p>
          <w:p w:rsidR="00832EFF" w:rsidRPr="00EE5699" w:rsidRDefault="00187AFC" w:rsidP="00832EFF">
            <w:pPr>
              <w:numPr>
                <w:ilvl w:val="0"/>
                <w:numId w:val="41"/>
              </w:numPr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bookmarkStart w:id="0" w:name="_GoBack"/>
            <w:bookmarkEnd w:id="0"/>
            <w:r>
              <w:rPr>
                <w:rFonts w:ascii="Arial" w:hAnsi="Arial" w:cs="Arial"/>
                <w:sz w:val="16"/>
                <w:szCs w:val="16"/>
              </w:rPr>
              <w:t>Obserwacja i ocena postaw studenta</w:t>
            </w:r>
          </w:p>
          <w:p w:rsidR="00832EFF" w:rsidRPr="00EE5699" w:rsidRDefault="00832EFF" w:rsidP="00832EFF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32EFF" w:rsidRPr="00EE5699" w:rsidRDefault="00832EFF" w:rsidP="00832EFF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EE5699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EE5699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  <w:p w:rsidR="005736D2" w:rsidRPr="00832EFF" w:rsidRDefault="005736D2" w:rsidP="005736D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736D2" w:rsidRPr="00832EFF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:rsidR="005736D2" w:rsidRPr="00832EFF" w:rsidRDefault="005736D2" w:rsidP="005736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5736D2" w:rsidRPr="00832EFF" w:rsidTr="00262B13">
        <w:trPr>
          <w:trHeight w:val="567"/>
        </w:trPr>
        <w:tc>
          <w:tcPr>
            <w:tcW w:w="8046" w:type="dxa"/>
            <w:gridSpan w:val="8"/>
            <w:vAlign w:val="center"/>
          </w:tcPr>
          <w:p w:rsidR="005736D2" w:rsidRPr="00832EFF" w:rsidRDefault="005736D2" w:rsidP="005736D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376" w:type="dxa"/>
            <w:gridSpan w:val="4"/>
            <w:vAlign w:val="center"/>
          </w:tcPr>
          <w:p w:rsidR="005736D2" w:rsidRPr="00832EFF" w:rsidRDefault="005736D2" w:rsidP="005736D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5736D2" w:rsidRPr="00832EFF" w:rsidTr="00262B13">
        <w:trPr>
          <w:trHeight w:val="567"/>
        </w:trPr>
        <w:tc>
          <w:tcPr>
            <w:tcW w:w="8046" w:type="dxa"/>
            <w:gridSpan w:val="8"/>
            <w:vAlign w:val="center"/>
          </w:tcPr>
          <w:p w:rsidR="005736D2" w:rsidRPr="00832EFF" w:rsidRDefault="005736D2" w:rsidP="005736D2">
            <w:p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376" w:type="dxa"/>
            <w:gridSpan w:val="4"/>
            <w:vAlign w:val="center"/>
          </w:tcPr>
          <w:p w:rsidR="005736D2" w:rsidRPr="00832EFF" w:rsidRDefault="00723553" w:rsidP="002B7E6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z w:val="16"/>
                <w:szCs w:val="16"/>
              </w:rPr>
              <w:t>4</w:t>
            </w:r>
            <w:r w:rsidR="00712B2B">
              <w:rPr>
                <w:rFonts w:ascii="Arial" w:hAnsi="Arial" w:cs="Arial"/>
                <w:b/>
                <w:sz w:val="16"/>
                <w:szCs w:val="16"/>
              </w:rPr>
              <w:t>5</w:t>
            </w:r>
            <w:r w:rsidRPr="00832EFF">
              <w:rPr>
                <w:rFonts w:ascii="Arial" w:hAnsi="Arial" w:cs="Arial"/>
                <w:b/>
                <w:sz w:val="16"/>
                <w:szCs w:val="16"/>
              </w:rPr>
              <w:t>/2</w:t>
            </w:r>
            <w:r w:rsidR="00712B2B"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</w:tr>
      <w:tr w:rsidR="005736D2" w:rsidRPr="00832EFF" w:rsidTr="00262B13">
        <w:trPr>
          <w:trHeight w:val="283"/>
        </w:trPr>
        <w:tc>
          <w:tcPr>
            <w:tcW w:w="8046" w:type="dxa"/>
            <w:gridSpan w:val="8"/>
            <w:vAlign w:val="center"/>
          </w:tcPr>
          <w:p w:rsidR="005736D2" w:rsidRPr="00832EFF" w:rsidRDefault="005736D2" w:rsidP="005736D2">
            <w:pPr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lastRenderedPageBreak/>
              <w:t>Udział w wykładach</w:t>
            </w:r>
          </w:p>
        </w:tc>
        <w:tc>
          <w:tcPr>
            <w:tcW w:w="2376" w:type="dxa"/>
            <w:gridSpan w:val="4"/>
          </w:tcPr>
          <w:p w:rsidR="005736D2" w:rsidRPr="00832EFF" w:rsidRDefault="00723553" w:rsidP="005736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30/12</w:t>
            </w:r>
          </w:p>
        </w:tc>
      </w:tr>
      <w:tr w:rsidR="005736D2" w:rsidRPr="00832EFF" w:rsidTr="00262B13">
        <w:trPr>
          <w:trHeight w:val="283"/>
        </w:trPr>
        <w:tc>
          <w:tcPr>
            <w:tcW w:w="8046" w:type="dxa"/>
            <w:gridSpan w:val="8"/>
            <w:vAlign w:val="center"/>
          </w:tcPr>
          <w:p w:rsidR="005736D2" w:rsidRPr="00832EFF" w:rsidRDefault="005736D2" w:rsidP="005736D2">
            <w:pPr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Udział w innych formach zajęć (</w:t>
            </w:r>
            <w:r w:rsidR="00723553" w:rsidRPr="00832EFF">
              <w:rPr>
                <w:rFonts w:ascii="Arial" w:hAnsi="Arial" w:cs="Arial"/>
                <w:sz w:val="16"/>
                <w:szCs w:val="16"/>
              </w:rPr>
              <w:t>laboratorium</w:t>
            </w:r>
            <w:r w:rsidRPr="00832EFF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376" w:type="dxa"/>
            <w:gridSpan w:val="4"/>
          </w:tcPr>
          <w:p w:rsidR="005736D2" w:rsidRPr="00832EFF" w:rsidRDefault="00723553" w:rsidP="005736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</w:tr>
      <w:tr w:rsidR="005736D2" w:rsidRPr="00832EFF" w:rsidTr="00262B13">
        <w:trPr>
          <w:trHeight w:val="454"/>
        </w:trPr>
        <w:tc>
          <w:tcPr>
            <w:tcW w:w="8046" w:type="dxa"/>
            <w:gridSpan w:val="8"/>
            <w:vAlign w:val="center"/>
          </w:tcPr>
          <w:p w:rsidR="005736D2" w:rsidRPr="00832EFF" w:rsidRDefault="005736D2" w:rsidP="005736D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376" w:type="dxa"/>
            <w:gridSpan w:val="4"/>
            <w:vAlign w:val="center"/>
          </w:tcPr>
          <w:p w:rsidR="005736D2" w:rsidRPr="00832EFF" w:rsidRDefault="00712B2B" w:rsidP="002B7E6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80</w:t>
            </w:r>
            <w:r w:rsidR="00723553" w:rsidRPr="00832EFF">
              <w:rPr>
                <w:rFonts w:ascii="Arial" w:hAnsi="Arial" w:cs="Arial"/>
                <w:b/>
                <w:sz w:val="16"/>
                <w:szCs w:val="16"/>
              </w:rPr>
              <w:t>/</w:t>
            </w:r>
            <w:r>
              <w:rPr>
                <w:rFonts w:ascii="Arial" w:hAnsi="Arial" w:cs="Arial"/>
                <w:b/>
                <w:sz w:val="16"/>
                <w:szCs w:val="16"/>
              </w:rPr>
              <w:t>101</w:t>
            </w:r>
          </w:p>
        </w:tc>
      </w:tr>
      <w:tr w:rsidR="005736D2" w:rsidRPr="00832EFF" w:rsidTr="00262B13">
        <w:trPr>
          <w:trHeight w:val="283"/>
        </w:trPr>
        <w:tc>
          <w:tcPr>
            <w:tcW w:w="8046" w:type="dxa"/>
            <w:gridSpan w:val="8"/>
            <w:vAlign w:val="center"/>
          </w:tcPr>
          <w:p w:rsidR="005736D2" w:rsidRPr="00832EFF" w:rsidRDefault="005736D2" w:rsidP="005736D2">
            <w:pPr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376" w:type="dxa"/>
            <w:gridSpan w:val="4"/>
          </w:tcPr>
          <w:p w:rsidR="005736D2" w:rsidRPr="00832EFF" w:rsidRDefault="00712B2B" w:rsidP="005736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</w:t>
            </w:r>
            <w:r w:rsidR="00723553" w:rsidRPr="00832EFF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46</w:t>
            </w:r>
          </w:p>
        </w:tc>
      </w:tr>
      <w:tr w:rsidR="005736D2" w:rsidRPr="00832EFF" w:rsidTr="00262B13">
        <w:trPr>
          <w:trHeight w:val="283"/>
        </w:trPr>
        <w:tc>
          <w:tcPr>
            <w:tcW w:w="8046" w:type="dxa"/>
            <w:gridSpan w:val="8"/>
            <w:vAlign w:val="center"/>
          </w:tcPr>
          <w:p w:rsidR="005736D2" w:rsidRPr="00832EFF" w:rsidRDefault="005736D2" w:rsidP="005736D2">
            <w:pPr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Przygotowanie do innych form zajęć (</w:t>
            </w:r>
            <w:r w:rsidR="00723553" w:rsidRPr="00832EFF">
              <w:rPr>
                <w:rFonts w:ascii="Arial" w:hAnsi="Arial" w:cs="Arial"/>
                <w:sz w:val="16"/>
                <w:szCs w:val="16"/>
              </w:rPr>
              <w:t>laboratorium</w:t>
            </w:r>
            <w:r w:rsidRPr="00832EFF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376" w:type="dxa"/>
            <w:gridSpan w:val="4"/>
          </w:tcPr>
          <w:p w:rsidR="005736D2" w:rsidRPr="00832EFF" w:rsidRDefault="00712B2B" w:rsidP="002B7E6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</w:t>
            </w:r>
            <w:r w:rsidR="00723553" w:rsidRPr="00832EFF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30</w:t>
            </w:r>
          </w:p>
        </w:tc>
      </w:tr>
      <w:tr w:rsidR="005736D2" w:rsidRPr="00832EFF" w:rsidTr="00262B13">
        <w:trPr>
          <w:trHeight w:val="283"/>
        </w:trPr>
        <w:tc>
          <w:tcPr>
            <w:tcW w:w="8046" w:type="dxa"/>
            <w:gridSpan w:val="8"/>
            <w:vAlign w:val="center"/>
          </w:tcPr>
          <w:p w:rsidR="005736D2" w:rsidRPr="00832EFF" w:rsidRDefault="005736D2" w:rsidP="005736D2">
            <w:pPr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376" w:type="dxa"/>
            <w:gridSpan w:val="4"/>
          </w:tcPr>
          <w:p w:rsidR="005736D2" w:rsidRPr="00832EFF" w:rsidRDefault="00723553" w:rsidP="005736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1</w:t>
            </w:r>
            <w:r w:rsidR="00712B2B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5736D2" w:rsidRPr="00832EFF" w:rsidTr="00262B13">
        <w:trPr>
          <w:trHeight w:val="283"/>
        </w:trPr>
        <w:tc>
          <w:tcPr>
            <w:tcW w:w="8046" w:type="dxa"/>
            <w:gridSpan w:val="8"/>
            <w:vAlign w:val="center"/>
          </w:tcPr>
          <w:p w:rsidR="005736D2" w:rsidRPr="00832EFF" w:rsidRDefault="005736D2" w:rsidP="005736D2">
            <w:pPr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Przygotowanie do zaliczenia innych zajęć (</w:t>
            </w:r>
            <w:r w:rsidR="00723553" w:rsidRPr="00832EFF">
              <w:rPr>
                <w:rFonts w:ascii="Arial" w:hAnsi="Arial" w:cs="Arial"/>
                <w:sz w:val="16"/>
                <w:szCs w:val="16"/>
              </w:rPr>
              <w:t>laboratorium</w:t>
            </w:r>
            <w:r w:rsidRPr="00832EFF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376" w:type="dxa"/>
            <w:gridSpan w:val="4"/>
          </w:tcPr>
          <w:p w:rsidR="005736D2" w:rsidRPr="00832EFF" w:rsidRDefault="00712B2B" w:rsidP="005736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 w:rsidR="005736D2" w:rsidRPr="00832EFF" w:rsidTr="00262B13">
        <w:trPr>
          <w:trHeight w:val="454"/>
        </w:trPr>
        <w:tc>
          <w:tcPr>
            <w:tcW w:w="8046" w:type="dxa"/>
            <w:gridSpan w:val="8"/>
            <w:vAlign w:val="center"/>
          </w:tcPr>
          <w:p w:rsidR="005736D2" w:rsidRPr="00832EFF" w:rsidRDefault="005736D2" w:rsidP="005736D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376" w:type="dxa"/>
            <w:gridSpan w:val="4"/>
            <w:vAlign w:val="center"/>
          </w:tcPr>
          <w:p w:rsidR="005736D2" w:rsidRPr="00832EFF" w:rsidRDefault="00E5010D" w:rsidP="002B7E6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z w:val="16"/>
                <w:szCs w:val="16"/>
              </w:rPr>
              <w:t>1</w:t>
            </w:r>
            <w:r w:rsidR="00712B2B">
              <w:rPr>
                <w:rFonts w:ascii="Arial" w:hAnsi="Arial" w:cs="Arial"/>
                <w:b/>
                <w:sz w:val="16"/>
                <w:szCs w:val="16"/>
              </w:rPr>
              <w:t>25</w:t>
            </w:r>
          </w:p>
        </w:tc>
      </w:tr>
      <w:tr w:rsidR="005736D2" w:rsidRPr="00832EFF" w:rsidTr="00262B13">
        <w:trPr>
          <w:trHeight w:val="454"/>
        </w:trPr>
        <w:tc>
          <w:tcPr>
            <w:tcW w:w="8046" w:type="dxa"/>
            <w:gridSpan w:val="8"/>
            <w:vAlign w:val="center"/>
          </w:tcPr>
          <w:p w:rsidR="005736D2" w:rsidRPr="00832EFF" w:rsidRDefault="005736D2" w:rsidP="005736D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376" w:type="dxa"/>
            <w:gridSpan w:val="4"/>
            <w:vAlign w:val="center"/>
          </w:tcPr>
          <w:p w:rsidR="005736D2" w:rsidRPr="00832EFF" w:rsidRDefault="00712B2B" w:rsidP="002B7E6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</w:tr>
      <w:tr w:rsidR="005736D2" w:rsidRPr="00832EFF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:rsidR="005736D2" w:rsidRPr="00832EFF" w:rsidRDefault="005736D2" w:rsidP="005736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5736D2" w:rsidRPr="00832EFF" w:rsidTr="004A7797">
        <w:trPr>
          <w:trHeight w:val="1020"/>
        </w:trPr>
        <w:tc>
          <w:tcPr>
            <w:tcW w:w="10422" w:type="dxa"/>
            <w:gridSpan w:val="12"/>
            <w:vAlign w:val="center"/>
          </w:tcPr>
          <w:p w:rsidR="005736D2" w:rsidRPr="00832EFF" w:rsidRDefault="005736D2" w:rsidP="00D37CE8">
            <w:pPr>
              <w:spacing w:before="60"/>
              <w:rPr>
                <w:rFonts w:ascii="Arial" w:hAnsi="Arial" w:cs="Arial"/>
                <w:b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:rsidR="007F7D61" w:rsidRPr="00832EFF" w:rsidRDefault="007F7D61" w:rsidP="007F7D61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541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Mikulczyński T., Samsonowicz Z., Więcławek R.: Automatyzacja procesów produkcyjnych. WN PWN, WNT. Warszawa 2020.</w:t>
            </w:r>
          </w:p>
          <w:p w:rsidR="00E5010D" w:rsidRPr="00832EFF" w:rsidRDefault="00E5010D" w:rsidP="00B05C05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541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Honczarenko J.: Elastyczna Automatyzacja Wytwarzania obrabiarki i systemy obróbkowe, WNT. Warszawa 2000</w:t>
            </w:r>
            <w:r w:rsidR="00D37CE8" w:rsidRPr="00832EFF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E5010D" w:rsidRPr="00832EFF" w:rsidRDefault="00E5010D" w:rsidP="007F7D61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541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Mikulczyński T.: Laboratorium podstaw automatyki i automatyzacji. Oficyna Wydawnicza Politechniki Wrocławskiej; Wrocław 2005</w:t>
            </w:r>
            <w:r w:rsidR="00D37CE8" w:rsidRPr="00832EFF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E5010D" w:rsidRPr="00832EFF" w:rsidRDefault="00E5010D" w:rsidP="00B05C05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541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Świder J. (red.) : Sterowanie i automatyzacja procesów technologicznych i układów mechanicznych. Wydawnictwo Politechniki Śląskiej, Gliwice 2003.</w:t>
            </w:r>
          </w:p>
          <w:p w:rsidR="005736D2" w:rsidRPr="00832EFF" w:rsidRDefault="005736D2" w:rsidP="005736D2">
            <w:pPr>
              <w:ind w:left="72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5736D2" w:rsidRPr="00832EFF" w:rsidTr="004A7797">
        <w:trPr>
          <w:trHeight w:val="1020"/>
        </w:trPr>
        <w:tc>
          <w:tcPr>
            <w:tcW w:w="10422" w:type="dxa"/>
            <w:gridSpan w:val="12"/>
            <w:vAlign w:val="center"/>
          </w:tcPr>
          <w:p w:rsidR="005736D2" w:rsidRPr="00832EFF" w:rsidRDefault="005736D2" w:rsidP="005736D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2EFF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:rsidR="007F7D61" w:rsidRPr="00832EFF" w:rsidRDefault="00E5010D" w:rsidP="007F7D61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567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Kościelny J.W.: Materiały pomocnicze do nauczania podstaw automatyki dla studentów wieczorowych. Wyd. Polit. Warszawskiej. Warszawa 1981</w:t>
            </w:r>
            <w:r w:rsidR="00D37CE8" w:rsidRPr="00832EFF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7F7D61" w:rsidRPr="00832EFF" w:rsidRDefault="007F7D61" w:rsidP="007F7D61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567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Brzózka J.: Ćwiczenia z automatyki w Matlabie i Simulinku. Wydawnictwo MIKOM. Warszawa 1997.</w:t>
            </w:r>
          </w:p>
          <w:p w:rsidR="007F7D61" w:rsidRPr="00832EFF" w:rsidRDefault="007F7D61" w:rsidP="007F7D61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567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Chorowski B. Werszko M.: Mechaniczne urządzenia automatyki. WNT. Warszawa 1989.</w:t>
            </w:r>
          </w:p>
          <w:p w:rsidR="00E5010D" w:rsidRPr="00832EFF" w:rsidRDefault="00E5010D" w:rsidP="007F7D61">
            <w:pPr>
              <w:autoSpaceDE w:val="0"/>
              <w:autoSpaceDN w:val="0"/>
              <w:adjustRightInd w:val="0"/>
              <w:ind w:left="567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Kuźmiński K.(red.): Repetytorium z teorii sterowania zadaniami. Układy liniowe ciągłe cz. II. Skrypt Politechniki Łódzkiej. Łódź 1987.</w:t>
            </w:r>
          </w:p>
          <w:p w:rsidR="00E5010D" w:rsidRPr="00832EFF" w:rsidRDefault="00E5010D" w:rsidP="00B05C05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567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Łunarski J. Szabajkowicz W.: Automatyzacja procesów technologicznych montażu maszyn. WNT. Warszaw 1997. .</w:t>
            </w:r>
          </w:p>
          <w:p w:rsidR="00E5010D" w:rsidRPr="00832EFF" w:rsidRDefault="00E5010D" w:rsidP="00B05C05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567"/>
              <w:rPr>
                <w:rFonts w:ascii="Arial" w:hAnsi="Arial" w:cs="Arial"/>
                <w:sz w:val="16"/>
                <w:szCs w:val="16"/>
              </w:rPr>
            </w:pPr>
            <w:r w:rsidRPr="00832EFF">
              <w:rPr>
                <w:rFonts w:ascii="Arial" w:hAnsi="Arial" w:cs="Arial"/>
                <w:sz w:val="16"/>
                <w:szCs w:val="16"/>
              </w:rPr>
              <w:t>Świder J., Wszołek G.: Metodyczny zbiór zadań laboratoryjnych i projektowych ze sterowania procesami technologicznymi. Wydawnictwo Politechniki Śląskiej, Gliwice 2000.</w:t>
            </w:r>
          </w:p>
          <w:p w:rsidR="005736D2" w:rsidRPr="00832EFF" w:rsidRDefault="005736D2" w:rsidP="005736D2">
            <w:pPr>
              <w:ind w:left="72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712B2B" w:rsidRDefault="00712B2B" w:rsidP="00712B2B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:rsidR="00712B2B" w:rsidRPr="00712B2B" w:rsidRDefault="00712B2B" w:rsidP="00712B2B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712B2B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:rsidR="00712B2B" w:rsidRPr="00712B2B" w:rsidRDefault="00712B2B" w:rsidP="00712B2B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:rsidR="00712B2B" w:rsidRPr="00712B2B" w:rsidRDefault="00712B2B" w:rsidP="00712B2B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712B2B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:rsidR="00712B2B" w:rsidRPr="00712B2B" w:rsidRDefault="00712B2B" w:rsidP="00712B2B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:rsidR="00712B2B" w:rsidRPr="00F5761C" w:rsidRDefault="00712B2B" w:rsidP="00712B2B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712B2B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:rsidR="003151AB" w:rsidRP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3151AB" w:rsidRPr="003151AB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2EA7" w:rsidRDefault="00B12EA7" w:rsidP="00404DCD">
      <w:pPr>
        <w:spacing w:line="240" w:lineRule="auto"/>
      </w:pPr>
      <w:r>
        <w:separator/>
      </w:r>
    </w:p>
  </w:endnote>
  <w:endnote w:type="continuationSeparator" w:id="0">
    <w:p w:rsidR="00B12EA7" w:rsidRDefault="00B12EA7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DC47EE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187AFC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2EA7" w:rsidRDefault="00B12EA7" w:rsidP="00404DCD">
      <w:pPr>
        <w:spacing w:line="240" w:lineRule="auto"/>
      </w:pPr>
      <w:r>
        <w:separator/>
      </w:r>
    </w:p>
  </w:footnote>
  <w:footnote w:type="continuationSeparator" w:id="0">
    <w:p w:rsidR="00B12EA7" w:rsidRDefault="00B12EA7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C9091C"/>
    <w:multiLevelType w:val="hybridMultilevel"/>
    <w:tmpl w:val="46FED2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EA0734"/>
    <w:multiLevelType w:val="hybridMultilevel"/>
    <w:tmpl w:val="FD72C9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0E36C3"/>
    <w:multiLevelType w:val="hybridMultilevel"/>
    <w:tmpl w:val="0E1809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907DA6"/>
    <w:multiLevelType w:val="hybridMultilevel"/>
    <w:tmpl w:val="22CC4B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35761B"/>
    <w:multiLevelType w:val="hybridMultilevel"/>
    <w:tmpl w:val="38BC118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3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011811"/>
    <w:multiLevelType w:val="hybridMultilevel"/>
    <w:tmpl w:val="7DC44B12"/>
    <w:lvl w:ilvl="0" w:tplc="0415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50005">
      <w:start w:val="1"/>
      <w:numFmt w:val="bullet"/>
      <w:lvlText w:val=""/>
      <w:lvlJc w:val="left"/>
      <w:pPr>
        <w:ind w:left="1497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5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641083"/>
    <w:multiLevelType w:val="hybridMultilevel"/>
    <w:tmpl w:val="4F6E94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8A6701"/>
    <w:multiLevelType w:val="hybridMultilevel"/>
    <w:tmpl w:val="F50EDBF2"/>
    <w:lvl w:ilvl="0" w:tplc="0BCA820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7564C5"/>
    <w:multiLevelType w:val="hybridMultilevel"/>
    <w:tmpl w:val="09E607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F86183"/>
    <w:multiLevelType w:val="hybridMultilevel"/>
    <w:tmpl w:val="47445626"/>
    <w:lvl w:ilvl="0" w:tplc="797025EC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4C18AE"/>
    <w:multiLevelType w:val="hybridMultilevel"/>
    <w:tmpl w:val="E000E8D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EF727E"/>
    <w:multiLevelType w:val="hybridMultilevel"/>
    <w:tmpl w:val="41FCCF9C"/>
    <w:lvl w:ilvl="0" w:tplc="0C8A779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6DF5210"/>
    <w:multiLevelType w:val="hybridMultilevel"/>
    <w:tmpl w:val="CCB491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BA04F7"/>
    <w:multiLevelType w:val="hybridMultilevel"/>
    <w:tmpl w:val="5546E6D2"/>
    <w:lvl w:ilvl="0" w:tplc="3978333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2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672D4D"/>
    <w:multiLevelType w:val="hybridMultilevel"/>
    <w:tmpl w:val="2562657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11A36CA"/>
    <w:multiLevelType w:val="hybridMultilevel"/>
    <w:tmpl w:val="6E7A9C7E"/>
    <w:lvl w:ilvl="0" w:tplc="0415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1497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6" w15:restartNumberingAfterBreak="0">
    <w:nsid w:val="73BA05BB"/>
    <w:multiLevelType w:val="hybridMultilevel"/>
    <w:tmpl w:val="0E1809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A9362D"/>
    <w:multiLevelType w:val="hybridMultilevel"/>
    <w:tmpl w:val="438A6C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3A7DB3"/>
    <w:multiLevelType w:val="hybridMultilevel"/>
    <w:tmpl w:val="2A9271CC"/>
    <w:lvl w:ilvl="0" w:tplc="0415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0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24"/>
  </w:num>
  <w:num w:numId="4">
    <w:abstractNumId w:val="15"/>
  </w:num>
  <w:num w:numId="5">
    <w:abstractNumId w:val="33"/>
  </w:num>
  <w:num w:numId="6">
    <w:abstractNumId w:val="22"/>
  </w:num>
  <w:num w:numId="7">
    <w:abstractNumId w:val="41"/>
  </w:num>
  <w:num w:numId="8">
    <w:abstractNumId w:val="18"/>
  </w:num>
  <w:num w:numId="9">
    <w:abstractNumId w:val="2"/>
  </w:num>
  <w:num w:numId="10">
    <w:abstractNumId w:val="16"/>
  </w:num>
  <w:num w:numId="11">
    <w:abstractNumId w:val="40"/>
  </w:num>
  <w:num w:numId="12">
    <w:abstractNumId w:val="7"/>
  </w:num>
  <w:num w:numId="13">
    <w:abstractNumId w:val="20"/>
  </w:num>
  <w:num w:numId="14">
    <w:abstractNumId w:val="37"/>
  </w:num>
  <w:num w:numId="15">
    <w:abstractNumId w:val="1"/>
  </w:num>
  <w:num w:numId="16">
    <w:abstractNumId w:val="13"/>
  </w:num>
  <w:num w:numId="17">
    <w:abstractNumId w:val="32"/>
  </w:num>
  <w:num w:numId="18">
    <w:abstractNumId w:val="28"/>
  </w:num>
  <w:num w:numId="19">
    <w:abstractNumId w:val="0"/>
  </w:num>
  <w:num w:numId="20">
    <w:abstractNumId w:val="5"/>
  </w:num>
  <w:num w:numId="21">
    <w:abstractNumId w:val="25"/>
  </w:num>
  <w:num w:numId="22">
    <w:abstractNumId w:val="23"/>
  </w:num>
  <w:num w:numId="23">
    <w:abstractNumId w:val="36"/>
  </w:num>
  <w:num w:numId="24">
    <w:abstractNumId w:val="6"/>
  </w:num>
  <w:num w:numId="25">
    <w:abstractNumId w:val="31"/>
  </w:num>
  <w:num w:numId="26">
    <w:abstractNumId w:val="17"/>
  </w:num>
  <w:num w:numId="27">
    <w:abstractNumId w:val="34"/>
  </w:num>
  <w:num w:numId="28">
    <w:abstractNumId w:val="27"/>
  </w:num>
  <w:num w:numId="29">
    <w:abstractNumId w:val="4"/>
  </w:num>
  <w:num w:numId="30">
    <w:abstractNumId w:val="8"/>
  </w:num>
  <w:num w:numId="31">
    <w:abstractNumId w:val="29"/>
  </w:num>
  <w:num w:numId="32">
    <w:abstractNumId w:val="21"/>
  </w:num>
  <w:num w:numId="33">
    <w:abstractNumId w:val="39"/>
  </w:num>
  <w:num w:numId="34">
    <w:abstractNumId w:val="12"/>
  </w:num>
  <w:num w:numId="35">
    <w:abstractNumId w:val="10"/>
  </w:num>
  <w:num w:numId="36">
    <w:abstractNumId w:val="3"/>
  </w:num>
  <w:num w:numId="37">
    <w:abstractNumId w:val="38"/>
  </w:num>
  <w:num w:numId="38">
    <w:abstractNumId w:val="19"/>
  </w:num>
  <w:num w:numId="39">
    <w:abstractNumId w:val="26"/>
  </w:num>
  <w:num w:numId="40">
    <w:abstractNumId w:val="30"/>
  </w:num>
  <w:num w:numId="41">
    <w:abstractNumId w:val="35"/>
  </w:num>
  <w:num w:numId="4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2161E"/>
    <w:rsid w:val="000243FF"/>
    <w:rsid w:val="0002531B"/>
    <w:rsid w:val="00027CD2"/>
    <w:rsid w:val="00034106"/>
    <w:rsid w:val="00045555"/>
    <w:rsid w:val="00045FEA"/>
    <w:rsid w:val="000506DC"/>
    <w:rsid w:val="00057FE8"/>
    <w:rsid w:val="00061333"/>
    <w:rsid w:val="00063A8E"/>
    <w:rsid w:val="000709D8"/>
    <w:rsid w:val="00070ADB"/>
    <w:rsid w:val="000727EA"/>
    <w:rsid w:val="00072B3C"/>
    <w:rsid w:val="00074FAE"/>
    <w:rsid w:val="000775BC"/>
    <w:rsid w:val="000848DE"/>
    <w:rsid w:val="00087CA9"/>
    <w:rsid w:val="00090C01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56A4"/>
    <w:rsid w:val="001661FE"/>
    <w:rsid w:val="00166A58"/>
    <w:rsid w:val="0016750D"/>
    <w:rsid w:val="001758AA"/>
    <w:rsid w:val="001760C8"/>
    <w:rsid w:val="00180191"/>
    <w:rsid w:val="00180425"/>
    <w:rsid w:val="00183992"/>
    <w:rsid w:val="001845C0"/>
    <w:rsid w:val="00186514"/>
    <w:rsid w:val="00187AFC"/>
    <w:rsid w:val="00194892"/>
    <w:rsid w:val="001A2BCA"/>
    <w:rsid w:val="001A5BE4"/>
    <w:rsid w:val="001B0C28"/>
    <w:rsid w:val="001B30A0"/>
    <w:rsid w:val="001B4F1A"/>
    <w:rsid w:val="001B57ED"/>
    <w:rsid w:val="001B6BB8"/>
    <w:rsid w:val="001C0FA3"/>
    <w:rsid w:val="001C3045"/>
    <w:rsid w:val="001C31AF"/>
    <w:rsid w:val="001C3F1E"/>
    <w:rsid w:val="001D1910"/>
    <w:rsid w:val="001D37DC"/>
    <w:rsid w:val="001D50A7"/>
    <w:rsid w:val="001E6D4C"/>
    <w:rsid w:val="001E7BD4"/>
    <w:rsid w:val="001F408C"/>
    <w:rsid w:val="001F73DA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34FFB"/>
    <w:rsid w:val="00235382"/>
    <w:rsid w:val="00236C4D"/>
    <w:rsid w:val="0024142F"/>
    <w:rsid w:val="00245EDE"/>
    <w:rsid w:val="002520E0"/>
    <w:rsid w:val="00252CC6"/>
    <w:rsid w:val="002532A3"/>
    <w:rsid w:val="00253600"/>
    <w:rsid w:val="002549EA"/>
    <w:rsid w:val="002602A4"/>
    <w:rsid w:val="002605A8"/>
    <w:rsid w:val="002623CD"/>
    <w:rsid w:val="00262B13"/>
    <w:rsid w:val="00274B2A"/>
    <w:rsid w:val="00275BAD"/>
    <w:rsid w:val="00275E6B"/>
    <w:rsid w:val="002848BC"/>
    <w:rsid w:val="002861CC"/>
    <w:rsid w:val="002943AF"/>
    <w:rsid w:val="002951D2"/>
    <w:rsid w:val="002A0DC1"/>
    <w:rsid w:val="002A3C43"/>
    <w:rsid w:val="002A5103"/>
    <w:rsid w:val="002B7E6E"/>
    <w:rsid w:val="002C6FEF"/>
    <w:rsid w:val="002D1BB6"/>
    <w:rsid w:val="002D1F9D"/>
    <w:rsid w:val="002D7E93"/>
    <w:rsid w:val="002E060A"/>
    <w:rsid w:val="002E0F4E"/>
    <w:rsid w:val="002E2793"/>
    <w:rsid w:val="002E3AE9"/>
    <w:rsid w:val="002E433C"/>
    <w:rsid w:val="002E57DB"/>
    <w:rsid w:val="002F3FA6"/>
    <w:rsid w:val="00305424"/>
    <w:rsid w:val="00310B56"/>
    <w:rsid w:val="0031121E"/>
    <w:rsid w:val="00312256"/>
    <w:rsid w:val="003127F4"/>
    <w:rsid w:val="00314D92"/>
    <w:rsid w:val="003151AB"/>
    <w:rsid w:val="00315FFF"/>
    <w:rsid w:val="00316835"/>
    <w:rsid w:val="0032619F"/>
    <w:rsid w:val="00327807"/>
    <w:rsid w:val="00330B76"/>
    <w:rsid w:val="00331C81"/>
    <w:rsid w:val="003377D2"/>
    <w:rsid w:val="003440B3"/>
    <w:rsid w:val="00344A5A"/>
    <w:rsid w:val="00344A8C"/>
    <w:rsid w:val="003455FC"/>
    <w:rsid w:val="00351708"/>
    <w:rsid w:val="00352FFD"/>
    <w:rsid w:val="00356EFB"/>
    <w:rsid w:val="00361CDC"/>
    <w:rsid w:val="00362463"/>
    <w:rsid w:val="00366330"/>
    <w:rsid w:val="003714FB"/>
    <w:rsid w:val="00372CA0"/>
    <w:rsid w:val="003736C8"/>
    <w:rsid w:val="0037617B"/>
    <w:rsid w:val="003768F6"/>
    <w:rsid w:val="003769B5"/>
    <w:rsid w:val="003829DE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3BB1"/>
    <w:rsid w:val="003D434F"/>
    <w:rsid w:val="003E15AC"/>
    <w:rsid w:val="003E57BA"/>
    <w:rsid w:val="00400976"/>
    <w:rsid w:val="0040206B"/>
    <w:rsid w:val="00404DCD"/>
    <w:rsid w:val="004073C3"/>
    <w:rsid w:val="004076D5"/>
    <w:rsid w:val="00416959"/>
    <w:rsid w:val="00426FC6"/>
    <w:rsid w:val="00435064"/>
    <w:rsid w:val="00441936"/>
    <w:rsid w:val="0044725B"/>
    <w:rsid w:val="004513A9"/>
    <w:rsid w:val="00456CA1"/>
    <w:rsid w:val="00457C7E"/>
    <w:rsid w:val="0047088D"/>
    <w:rsid w:val="00471001"/>
    <w:rsid w:val="0047660F"/>
    <w:rsid w:val="00484392"/>
    <w:rsid w:val="00495936"/>
    <w:rsid w:val="004A30EF"/>
    <w:rsid w:val="004A638B"/>
    <w:rsid w:val="004A7797"/>
    <w:rsid w:val="004B5853"/>
    <w:rsid w:val="004B5A84"/>
    <w:rsid w:val="004C1F8C"/>
    <w:rsid w:val="004C4AE5"/>
    <w:rsid w:val="004C6132"/>
    <w:rsid w:val="004C6E82"/>
    <w:rsid w:val="004D3DCA"/>
    <w:rsid w:val="004E4A08"/>
    <w:rsid w:val="004E577E"/>
    <w:rsid w:val="004E7723"/>
    <w:rsid w:val="00500DA9"/>
    <w:rsid w:val="00501F5A"/>
    <w:rsid w:val="0051212B"/>
    <w:rsid w:val="00521E5B"/>
    <w:rsid w:val="00526798"/>
    <w:rsid w:val="00535B32"/>
    <w:rsid w:val="00536C8F"/>
    <w:rsid w:val="00543B89"/>
    <w:rsid w:val="0054620F"/>
    <w:rsid w:val="0054752A"/>
    <w:rsid w:val="00560EC2"/>
    <w:rsid w:val="00570166"/>
    <w:rsid w:val="00570176"/>
    <w:rsid w:val="00571E2F"/>
    <w:rsid w:val="005736D2"/>
    <w:rsid w:val="0057393C"/>
    <w:rsid w:val="0058434D"/>
    <w:rsid w:val="00585F00"/>
    <w:rsid w:val="0059362E"/>
    <w:rsid w:val="00593FAD"/>
    <w:rsid w:val="005979CB"/>
    <w:rsid w:val="005A09C5"/>
    <w:rsid w:val="005A5A44"/>
    <w:rsid w:val="005B3405"/>
    <w:rsid w:val="005B4BF1"/>
    <w:rsid w:val="005C0C47"/>
    <w:rsid w:val="005C0C4C"/>
    <w:rsid w:val="005C130E"/>
    <w:rsid w:val="005C5C2F"/>
    <w:rsid w:val="005C763C"/>
    <w:rsid w:val="005C7DEE"/>
    <w:rsid w:val="005D0075"/>
    <w:rsid w:val="005D2D25"/>
    <w:rsid w:val="005D6934"/>
    <w:rsid w:val="005E094C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47AC"/>
    <w:rsid w:val="006261E5"/>
    <w:rsid w:val="006303EC"/>
    <w:rsid w:val="00635AA4"/>
    <w:rsid w:val="00637EE2"/>
    <w:rsid w:val="00645840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51F2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D67C8"/>
    <w:rsid w:val="006E2AFB"/>
    <w:rsid w:val="006E3FEC"/>
    <w:rsid w:val="006E52BF"/>
    <w:rsid w:val="006F3969"/>
    <w:rsid w:val="006F71E4"/>
    <w:rsid w:val="006F7800"/>
    <w:rsid w:val="0070090E"/>
    <w:rsid w:val="00701469"/>
    <w:rsid w:val="00707933"/>
    <w:rsid w:val="00712885"/>
    <w:rsid w:val="00712B2B"/>
    <w:rsid w:val="00714D25"/>
    <w:rsid w:val="00716FDC"/>
    <w:rsid w:val="00721D58"/>
    <w:rsid w:val="00723553"/>
    <w:rsid w:val="00732C02"/>
    <w:rsid w:val="00741C7C"/>
    <w:rsid w:val="00743938"/>
    <w:rsid w:val="00751365"/>
    <w:rsid w:val="00754C3C"/>
    <w:rsid w:val="00755E6C"/>
    <w:rsid w:val="00760D4A"/>
    <w:rsid w:val="007627B1"/>
    <w:rsid w:val="00763DA2"/>
    <w:rsid w:val="007652BE"/>
    <w:rsid w:val="00765B4C"/>
    <w:rsid w:val="0076778D"/>
    <w:rsid w:val="00767AF5"/>
    <w:rsid w:val="00771F39"/>
    <w:rsid w:val="007722A9"/>
    <w:rsid w:val="007735A3"/>
    <w:rsid w:val="007736E4"/>
    <w:rsid w:val="00773D80"/>
    <w:rsid w:val="00775A95"/>
    <w:rsid w:val="007772E0"/>
    <w:rsid w:val="00784E7D"/>
    <w:rsid w:val="00793677"/>
    <w:rsid w:val="00796A0A"/>
    <w:rsid w:val="007A1975"/>
    <w:rsid w:val="007A1E45"/>
    <w:rsid w:val="007A3A62"/>
    <w:rsid w:val="007B16C1"/>
    <w:rsid w:val="007B211D"/>
    <w:rsid w:val="007B3DCE"/>
    <w:rsid w:val="007B6F19"/>
    <w:rsid w:val="007C19F6"/>
    <w:rsid w:val="007C34A5"/>
    <w:rsid w:val="007C5B68"/>
    <w:rsid w:val="007D4B04"/>
    <w:rsid w:val="007D67F1"/>
    <w:rsid w:val="007D68B5"/>
    <w:rsid w:val="007D78F7"/>
    <w:rsid w:val="007E088D"/>
    <w:rsid w:val="007E4CE0"/>
    <w:rsid w:val="007E54DA"/>
    <w:rsid w:val="007E7BDA"/>
    <w:rsid w:val="007F27CE"/>
    <w:rsid w:val="007F7D61"/>
    <w:rsid w:val="007F7EF9"/>
    <w:rsid w:val="0081214F"/>
    <w:rsid w:val="00816BF9"/>
    <w:rsid w:val="008203AE"/>
    <w:rsid w:val="00830580"/>
    <w:rsid w:val="00831BDB"/>
    <w:rsid w:val="00832056"/>
    <w:rsid w:val="00832EFF"/>
    <w:rsid w:val="00837012"/>
    <w:rsid w:val="00843B1F"/>
    <w:rsid w:val="00846D76"/>
    <w:rsid w:val="00851DF8"/>
    <w:rsid w:val="00852FAC"/>
    <w:rsid w:val="00862853"/>
    <w:rsid w:val="00863F8A"/>
    <w:rsid w:val="008645F9"/>
    <w:rsid w:val="00864C60"/>
    <w:rsid w:val="00866076"/>
    <w:rsid w:val="008722F0"/>
    <w:rsid w:val="0087337D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56B3"/>
    <w:rsid w:val="008B6051"/>
    <w:rsid w:val="008B61DB"/>
    <w:rsid w:val="008B6E3C"/>
    <w:rsid w:val="008C1C98"/>
    <w:rsid w:val="008C5AD9"/>
    <w:rsid w:val="008D4E40"/>
    <w:rsid w:val="008D5A49"/>
    <w:rsid w:val="008D6115"/>
    <w:rsid w:val="008E0810"/>
    <w:rsid w:val="008E0C9E"/>
    <w:rsid w:val="008E408F"/>
    <w:rsid w:val="008E725F"/>
    <w:rsid w:val="008F2233"/>
    <w:rsid w:val="008F526C"/>
    <w:rsid w:val="0090146C"/>
    <w:rsid w:val="00911AFA"/>
    <w:rsid w:val="00911BAD"/>
    <w:rsid w:val="009208BE"/>
    <w:rsid w:val="00925093"/>
    <w:rsid w:val="00932EE8"/>
    <w:rsid w:val="00932F12"/>
    <w:rsid w:val="00937151"/>
    <w:rsid w:val="0094786F"/>
    <w:rsid w:val="00955A01"/>
    <w:rsid w:val="0095661E"/>
    <w:rsid w:val="00960F9F"/>
    <w:rsid w:val="0096372D"/>
    <w:rsid w:val="00972B20"/>
    <w:rsid w:val="0097351B"/>
    <w:rsid w:val="00980B8B"/>
    <w:rsid w:val="009822BD"/>
    <w:rsid w:val="00982FB8"/>
    <w:rsid w:val="0098644D"/>
    <w:rsid w:val="009907DA"/>
    <w:rsid w:val="00995EB1"/>
    <w:rsid w:val="009964A0"/>
    <w:rsid w:val="009A1AF4"/>
    <w:rsid w:val="009B314E"/>
    <w:rsid w:val="009B54D4"/>
    <w:rsid w:val="009B6496"/>
    <w:rsid w:val="009C3DF4"/>
    <w:rsid w:val="009E0CD9"/>
    <w:rsid w:val="009E0FC3"/>
    <w:rsid w:val="009E298F"/>
    <w:rsid w:val="009F48CE"/>
    <w:rsid w:val="00A02B68"/>
    <w:rsid w:val="00A03248"/>
    <w:rsid w:val="00A07172"/>
    <w:rsid w:val="00A07344"/>
    <w:rsid w:val="00A15E15"/>
    <w:rsid w:val="00A17D5A"/>
    <w:rsid w:val="00A21115"/>
    <w:rsid w:val="00A22D38"/>
    <w:rsid w:val="00A2594A"/>
    <w:rsid w:val="00A26768"/>
    <w:rsid w:val="00A27035"/>
    <w:rsid w:val="00A3042E"/>
    <w:rsid w:val="00A309CD"/>
    <w:rsid w:val="00A319E7"/>
    <w:rsid w:val="00A359FC"/>
    <w:rsid w:val="00A37EB7"/>
    <w:rsid w:val="00A527DF"/>
    <w:rsid w:val="00A535D1"/>
    <w:rsid w:val="00A53C92"/>
    <w:rsid w:val="00A53D0A"/>
    <w:rsid w:val="00A5559A"/>
    <w:rsid w:val="00A6081E"/>
    <w:rsid w:val="00A6528A"/>
    <w:rsid w:val="00A65D55"/>
    <w:rsid w:val="00A66DC7"/>
    <w:rsid w:val="00A72014"/>
    <w:rsid w:val="00A8594D"/>
    <w:rsid w:val="00A871C3"/>
    <w:rsid w:val="00A92E22"/>
    <w:rsid w:val="00A92E70"/>
    <w:rsid w:val="00A93A6E"/>
    <w:rsid w:val="00A96D40"/>
    <w:rsid w:val="00AA1A21"/>
    <w:rsid w:val="00AA376D"/>
    <w:rsid w:val="00AB2C7A"/>
    <w:rsid w:val="00AB658B"/>
    <w:rsid w:val="00AC1612"/>
    <w:rsid w:val="00AC3D44"/>
    <w:rsid w:val="00AD2649"/>
    <w:rsid w:val="00AD27A2"/>
    <w:rsid w:val="00AD2EDD"/>
    <w:rsid w:val="00AD4AA4"/>
    <w:rsid w:val="00AD5C18"/>
    <w:rsid w:val="00AE19BF"/>
    <w:rsid w:val="00AE2FFE"/>
    <w:rsid w:val="00AE33DF"/>
    <w:rsid w:val="00AE3955"/>
    <w:rsid w:val="00AE526D"/>
    <w:rsid w:val="00AF44AB"/>
    <w:rsid w:val="00AF5C52"/>
    <w:rsid w:val="00B05C05"/>
    <w:rsid w:val="00B0701E"/>
    <w:rsid w:val="00B12EA7"/>
    <w:rsid w:val="00B16442"/>
    <w:rsid w:val="00B17AC0"/>
    <w:rsid w:val="00B32C83"/>
    <w:rsid w:val="00B33900"/>
    <w:rsid w:val="00B35BD6"/>
    <w:rsid w:val="00B45D34"/>
    <w:rsid w:val="00B45DA1"/>
    <w:rsid w:val="00B53A92"/>
    <w:rsid w:val="00B5622A"/>
    <w:rsid w:val="00B60BE3"/>
    <w:rsid w:val="00B62644"/>
    <w:rsid w:val="00B6308E"/>
    <w:rsid w:val="00B65E45"/>
    <w:rsid w:val="00B67610"/>
    <w:rsid w:val="00B706D9"/>
    <w:rsid w:val="00B814DB"/>
    <w:rsid w:val="00B81FDC"/>
    <w:rsid w:val="00B83CC5"/>
    <w:rsid w:val="00B85723"/>
    <w:rsid w:val="00B85EEF"/>
    <w:rsid w:val="00B86FBF"/>
    <w:rsid w:val="00BA04E0"/>
    <w:rsid w:val="00BA2427"/>
    <w:rsid w:val="00BA3493"/>
    <w:rsid w:val="00BA4F2A"/>
    <w:rsid w:val="00BA62A0"/>
    <w:rsid w:val="00BA7DE7"/>
    <w:rsid w:val="00BB3D26"/>
    <w:rsid w:val="00BD1DB6"/>
    <w:rsid w:val="00BD1F24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23092"/>
    <w:rsid w:val="00C25D78"/>
    <w:rsid w:val="00C35E57"/>
    <w:rsid w:val="00C45FDF"/>
    <w:rsid w:val="00C465C7"/>
    <w:rsid w:val="00C518A4"/>
    <w:rsid w:val="00C5297B"/>
    <w:rsid w:val="00C56623"/>
    <w:rsid w:val="00C56F2D"/>
    <w:rsid w:val="00C57171"/>
    <w:rsid w:val="00C60B2C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0DCE"/>
    <w:rsid w:val="00C90ECB"/>
    <w:rsid w:val="00C91D78"/>
    <w:rsid w:val="00C945CA"/>
    <w:rsid w:val="00CA1914"/>
    <w:rsid w:val="00CA303F"/>
    <w:rsid w:val="00CA6E89"/>
    <w:rsid w:val="00CB0390"/>
    <w:rsid w:val="00CC0312"/>
    <w:rsid w:val="00CC2332"/>
    <w:rsid w:val="00CC3266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D0413F"/>
    <w:rsid w:val="00D053C5"/>
    <w:rsid w:val="00D0722A"/>
    <w:rsid w:val="00D10232"/>
    <w:rsid w:val="00D1477E"/>
    <w:rsid w:val="00D16E7D"/>
    <w:rsid w:val="00D24DE9"/>
    <w:rsid w:val="00D25770"/>
    <w:rsid w:val="00D274F5"/>
    <w:rsid w:val="00D27973"/>
    <w:rsid w:val="00D313B0"/>
    <w:rsid w:val="00D3214D"/>
    <w:rsid w:val="00D33169"/>
    <w:rsid w:val="00D3516C"/>
    <w:rsid w:val="00D37AFB"/>
    <w:rsid w:val="00D37CE8"/>
    <w:rsid w:val="00D51379"/>
    <w:rsid w:val="00D567C4"/>
    <w:rsid w:val="00D5732D"/>
    <w:rsid w:val="00D5764B"/>
    <w:rsid w:val="00D665B1"/>
    <w:rsid w:val="00D6671D"/>
    <w:rsid w:val="00D6717A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5394"/>
    <w:rsid w:val="00DA6361"/>
    <w:rsid w:val="00DB04CD"/>
    <w:rsid w:val="00DB05FF"/>
    <w:rsid w:val="00DB187A"/>
    <w:rsid w:val="00DB592F"/>
    <w:rsid w:val="00DC353B"/>
    <w:rsid w:val="00DC47EE"/>
    <w:rsid w:val="00DC487F"/>
    <w:rsid w:val="00DC5A5F"/>
    <w:rsid w:val="00DC69A2"/>
    <w:rsid w:val="00DD0BD7"/>
    <w:rsid w:val="00DE14E4"/>
    <w:rsid w:val="00DE336E"/>
    <w:rsid w:val="00DE3749"/>
    <w:rsid w:val="00DF63B1"/>
    <w:rsid w:val="00E00301"/>
    <w:rsid w:val="00E03BB3"/>
    <w:rsid w:val="00E104FD"/>
    <w:rsid w:val="00E10EA5"/>
    <w:rsid w:val="00E110C1"/>
    <w:rsid w:val="00E14495"/>
    <w:rsid w:val="00E209D1"/>
    <w:rsid w:val="00E2278D"/>
    <w:rsid w:val="00E23C27"/>
    <w:rsid w:val="00E27E77"/>
    <w:rsid w:val="00E329DA"/>
    <w:rsid w:val="00E400F2"/>
    <w:rsid w:val="00E41AB0"/>
    <w:rsid w:val="00E4475D"/>
    <w:rsid w:val="00E45EAC"/>
    <w:rsid w:val="00E4663F"/>
    <w:rsid w:val="00E468E9"/>
    <w:rsid w:val="00E5010D"/>
    <w:rsid w:val="00E50D9A"/>
    <w:rsid w:val="00E5342C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87"/>
    <w:rsid w:val="00EB1097"/>
    <w:rsid w:val="00EB49B0"/>
    <w:rsid w:val="00EB6916"/>
    <w:rsid w:val="00EB6FFF"/>
    <w:rsid w:val="00EB7B0A"/>
    <w:rsid w:val="00EC2B64"/>
    <w:rsid w:val="00EC3E16"/>
    <w:rsid w:val="00EC3E8A"/>
    <w:rsid w:val="00ED3BD4"/>
    <w:rsid w:val="00ED4CE3"/>
    <w:rsid w:val="00ED60B1"/>
    <w:rsid w:val="00ED689E"/>
    <w:rsid w:val="00ED755D"/>
    <w:rsid w:val="00EE1C86"/>
    <w:rsid w:val="00EE1D2F"/>
    <w:rsid w:val="00EE2A7C"/>
    <w:rsid w:val="00EE4C1A"/>
    <w:rsid w:val="00EE79AC"/>
    <w:rsid w:val="00EE7DF8"/>
    <w:rsid w:val="00EF7051"/>
    <w:rsid w:val="00F07BDD"/>
    <w:rsid w:val="00F213A7"/>
    <w:rsid w:val="00F24549"/>
    <w:rsid w:val="00F2502B"/>
    <w:rsid w:val="00F27C1F"/>
    <w:rsid w:val="00F3007E"/>
    <w:rsid w:val="00F34B51"/>
    <w:rsid w:val="00F5298A"/>
    <w:rsid w:val="00F64596"/>
    <w:rsid w:val="00F67185"/>
    <w:rsid w:val="00F71994"/>
    <w:rsid w:val="00F771F2"/>
    <w:rsid w:val="00F8135D"/>
    <w:rsid w:val="00F81FD9"/>
    <w:rsid w:val="00F8352D"/>
    <w:rsid w:val="00F843E8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C103C"/>
    <w:rsid w:val="00FD0C12"/>
    <w:rsid w:val="00FD132C"/>
    <w:rsid w:val="00FD6A5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A16A66"/>
  <w15:docId w15:val="{2185E5DE-8421-4FAB-8A4E-C5F96D9F3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styleId="Hipercze">
    <w:name w:val="Hyperlink"/>
    <w:uiPriority w:val="99"/>
    <w:unhideWhenUsed/>
    <w:rsid w:val="00ED3BD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FF5C502-A10F-46D8-8755-6DA737DAD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1052</Words>
  <Characters>6315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Sobecka Kamila</cp:lastModifiedBy>
  <cp:revision>2</cp:revision>
  <cp:lastPrinted>2020-03-09T10:41:00Z</cp:lastPrinted>
  <dcterms:created xsi:type="dcterms:W3CDTF">2024-12-16T10:45:00Z</dcterms:created>
  <dcterms:modified xsi:type="dcterms:W3CDTF">2024-12-16T10:45:00Z</dcterms:modified>
</cp:coreProperties>
</file>