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4E44DC" w14:paraId="3E6200CE" w14:textId="77777777" w:rsidTr="00782B0A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94B149" w14:textId="77777777" w:rsidR="00331C81" w:rsidRPr="004E44DC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44DC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E44DC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4E44DC" w14:paraId="4CF14F05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50C5BD05" w14:textId="77777777" w:rsidR="00E91367" w:rsidRPr="004E44DC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4E44DC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4E44DC" w14:paraId="439E7A57" w14:textId="77777777" w:rsidTr="00782B0A">
        <w:trPr>
          <w:trHeight w:val="624"/>
        </w:trPr>
        <w:tc>
          <w:tcPr>
            <w:tcW w:w="10422" w:type="dxa"/>
            <w:gridSpan w:val="11"/>
            <w:vAlign w:val="center"/>
          </w:tcPr>
          <w:p w14:paraId="6071435D" w14:textId="52405142" w:rsidR="00E91367" w:rsidRPr="004E44DC" w:rsidRDefault="00085000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14:paraId="74322ABD" w14:textId="77777777" w:rsidR="00E91367" w:rsidRPr="004E44DC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4E44DC" w14:paraId="79794E06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31C821D1" w14:textId="77777777" w:rsidR="00AE33DF" w:rsidRPr="004E44DC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65C609F8" w14:textId="77777777" w:rsidR="00AE33DF" w:rsidRPr="004E44DC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4E44DC" w14:paraId="27CE6DCD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3DB341B4" w14:textId="77777777" w:rsidR="00BA2427" w:rsidRPr="004E44DC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20EC643E" w14:textId="77777777" w:rsidR="00BA2427" w:rsidRPr="004E44DC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4E44DC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4E44DC" w14:paraId="2ADD10D4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35570BB1" w14:textId="77777777" w:rsidR="003127F4" w:rsidRPr="004E44D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6768644F" w14:textId="77777777" w:rsidR="003127F4" w:rsidRPr="004E44DC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4E44DC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4E44DC" w14:paraId="2AAB83A0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DDB5E97" w14:textId="77777777" w:rsidR="003127F4" w:rsidRPr="004E44D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63C8D54B" w14:textId="77777777" w:rsidR="003127F4" w:rsidRPr="004E44DC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4E44DC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4E44DC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4E44DC" w14:paraId="1F620342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10E561C0" w14:textId="77777777" w:rsidR="003127F4" w:rsidRPr="004E44DC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4E44DC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4E44D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4AE3C74F" w14:textId="35F8E108" w:rsidR="003127F4" w:rsidRPr="004E44DC" w:rsidRDefault="008D14CE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 xml:space="preserve">Język obcy </w:t>
            </w:r>
            <w:r w:rsidR="00CA5B67">
              <w:rPr>
                <w:rFonts w:ascii="Arial" w:hAnsi="Arial" w:cs="Arial"/>
                <w:b/>
                <w:sz w:val="16"/>
                <w:szCs w:val="16"/>
              </w:rPr>
              <w:t>- Język angielski</w:t>
            </w:r>
          </w:p>
        </w:tc>
      </w:tr>
      <w:tr w:rsidR="00BA2427" w:rsidRPr="004E44DC" w14:paraId="1E0D3A2F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0E23C17D" w14:textId="77777777" w:rsidR="00BA2427" w:rsidRPr="004E44DC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0CC288F8" w14:textId="2E46C847" w:rsidR="00BA2427" w:rsidRPr="00CA5B67" w:rsidRDefault="00CA5B67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A5B67"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OGÓLNEGO</w:t>
            </w:r>
          </w:p>
        </w:tc>
      </w:tr>
      <w:tr w:rsidR="003127F4" w:rsidRPr="004E44DC" w14:paraId="04D008B6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C7DD75D" w14:textId="77777777" w:rsidR="003127F4" w:rsidRPr="004E44D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02BC1721" w14:textId="50ADABB9" w:rsidR="003127F4" w:rsidRPr="004E44DC" w:rsidRDefault="00D62AD5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j</w:t>
            </w:r>
            <w:r w:rsidR="00D359A1" w:rsidRPr="004E44DC">
              <w:rPr>
                <w:rFonts w:ascii="Arial" w:hAnsi="Arial" w:cs="Arial"/>
                <w:sz w:val="16"/>
                <w:szCs w:val="16"/>
              </w:rPr>
              <w:t>ęzyk angielski</w:t>
            </w:r>
          </w:p>
        </w:tc>
      </w:tr>
      <w:tr w:rsidR="003127F4" w:rsidRPr="004E44DC" w14:paraId="3A7836B0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3BEAD8AE" w14:textId="77777777" w:rsidR="003127F4" w:rsidRPr="004E44D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3B875C46" w14:textId="77777777" w:rsidR="003127F4" w:rsidRPr="00CA5B67" w:rsidRDefault="00E50F13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5B6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14:paraId="52EBC883" w14:textId="77777777" w:rsidR="003127F4" w:rsidRPr="004E44DC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4E44DC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4E44DC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4E44DC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4E44D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4E44DC" w14:paraId="1213D7EC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30D6C366" w14:textId="77777777" w:rsidR="001F73DA" w:rsidRPr="004E44DC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3A12E224" w14:textId="77777777" w:rsidR="001F73DA" w:rsidRPr="00CA5B67" w:rsidRDefault="008B284F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5B67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1" w:type="dxa"/>
            <w:vAlign w:val="center"/>
          </w:tcPr>
          <w:p w14:paraId="017A60DD" w14:textId="77777777" w:rsidR="001F73DA" w:rsidRPr="004E44DC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4EE2B355" w14:textId="77777777" w:rsidR="001F73DA" w:rsidRPr="004E44DC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6A06B4CB" w14:textId="77777777" w:rsidR="001F73DA" w:rsidRPr="004E44DC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1E52D126" w14:textId="77777777" w:rsidR="001F73DA" w:rsidRPr="004E44DC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6A2E6CE1" w14:textId="77777777" w:rsidR="001F73DA" w:rsidRPr="004E44DC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4E44DC" w14:paraId="087EAE7A" w14:textId="77777777" w:rsidTr="00782B0A">
        <w:trPr>
          <w:trHeight w:val="340"/>
        </w:trPr>
        <w:tc>
          <w:tcPr>
            <w:tcW w:w="2759" w:type="dxa"/>
            <w:gridSpan w:val="3"/>
            <w:vAlign w:val="center"/>
          </w:tcPr>
          <w:p w14:paraId="1E4F2698" w14:textId="77777777" w:rsidR="001F73DA" w:rsidRPr="004E44DC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5D884EFD" w14:textId="77777777" w:rsidR="001F73DA" w:rsidRPr="00CA5B67" w:rsidRDefault="008D14CE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A5B67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14:paraId="514B1B79" w14:textId="77777777" w:rsidR="001F73DA" w:rsidRPr="004E44DC" w:rsidRDefault="008D14CE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4969C972" w14:textId="77777777" w:rsidR="001F73DA" w:rsidRPr="004E44DC" w:rsidRDefault="008D14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vAlign w:val="center"/>
          </w:tcPr>
          <w:p w14:paraId="7A62081B" w14:textId="77777777" w:rsidR="001F73DA" w:rsidRPr="004E44DC" w:rsidRDefault="008D14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1DDDF104" w14:textId="77777777" w:rsidR="001F73DA" w:rsidRPr="004E44DC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6673EE02" w14:textId="77777777" w:rsidR="001F73DA" w:rsidRPr="004E44DC" w:rsidRDefault="00EB67B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4E44DC" w14:paraId="56B972E4" w14:textId="77777777" w:rsidTr="00782B0A">
        <w:trPr>
          <w:trHeight w:val="340"/>
        </w:trPr>
        <w:tc>
          <w:tcPr>
            <w:tcW w:w="3813" w:type="dxa"/>
            <w:gridSpan w:val="4"/>
            <w:vAlign w:val="center"/>
          </w:tcPr>
          <w:p w14:paraId="7EF8396F" w14:textId="77777777" w:rsidR="003127F4" w:rsidRPr="004E44D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13C06398" w14:textId="5C6B20EB" w:rsidR="003127F4" w:rsidRPr="00CA5B67" w:rsidRDefault="00CA5B67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A5B67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4E44DC" w14:paraId="2B1A8753" w14:textId="77777777" w:rsidTr="00782B0A">
        <w:trPr>
          <w:trHeight w:val="411"/>
        </w:trPr>
        <w:tc>
          <w:tcPr>
            <w:tcW w:w="3813" w:type="dxa"/>
            <w:gridSpan w:val="4"/>
            <w:vAlign w:val="center"/>
          </w:tcPr>
          <w:p w14:paraId="23798945" w14:textId="77777777" w:rsidR="003127F4" w:rsidRPr="004E44DC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4E44D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0893D9E3" w14:textId="77777777" w:rsidR="003127F4" w:rsidRPr="004E44DC" w:rsidRDefault="00C02E23" w:rsidP="00EF03E4">
            <w:pPr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z</w:t>
            </w:r>
            <w:r w:rsidR="00214007" w:rsidRPr="004E44DC">
              <w:rPr>
                <w:rFonts w:ascii="Arial" w:hAnsi="Arial" w:cs="Arial"/>
                <w:sz w:val="16"/>
                <w:szCs w:val="16"/>
              </w:rPr>
              <w:t>aliczenie przedmiotu w poprzednim semestrze</w:t>
            </w:r>
          </w:p>
        </w:tc>
      </w:tr>
      <w:tr w:rsidR="003127F4" w:rsidRPr="004E44DC" w14:paraId="55E91D4C" w14:textId="77777777" w:rsidTr="00782B0A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C634EC" w14:textId="77777777" w:rsidR="003127F4" w:rsidRPr="004E44DC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4E44DC" w14:paraId="3D373DC7" w14:textId="77777777" w:rsidTr="00782B0A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6B15C519" w14:textId="77777777" w:rsidR="003127F4" w:rsidRPr="004E44DC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4E44DC" w14:paraId="7C3A6D26" w14:textId="77777777" w:rsidTr="00782B0A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0B49D223" w14:textId="77777777" w:rsidR="009548A4" w:rsidRPr="004E44DC" w:rsidRDefault="009548A4" w:rsidP="009548A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4E44DC">
              <w:rPr>
                <w:rFonts w:ascii="Arial" w:hAnsi="Arial" w:cs="Arial"/>
                <w:sz w:val="16"/>
                <w:szCs w:val="16"/>
              </w:rPr>
              <w:t xml:space="preserve"> Przyswaja kompetencje językowe na poziomie średniozaawansowanym</w:t>
            </w:r>
            <w:r w:rsidR="00214007" w:rsidRPr="004E44DC">
              <w:rPr>
                <w:rFonts w:ascii="Arial" w:hAnsi="Arial" w:cs="Arial"/>
                <w:sz w:val="16"/>
                <w:szCs w:val="16"/>
              </w:rPr>
              <w:t>,</w:t>
            </w:r>
            <w:r w:rsidRPr="004E44DC">
              <w:rPr>
                <w:rFonts w:ascii="Arial" w:hAnsi="Arial" w:cs="Arial"/>
                <w:sz w:val="16"/>
                <w:szCs w:val="16"/>
              </w:rPr>
              <w:t xml:space="preserve"> przydatne we współpracy z zagranicznymi partnerami. </w:t>
            </w:r>
          </w:p>
          <w:p w14:paraId="2A0F5033" w14:textId="77777777" w:rsidR="009548A4" w:rsidRPr="004E44DC" w:rsidRDefault="009548A4" w:rsidP="009548A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Cel3:</w:t>
            </w:r>
            <w:r w:rsidRPr="004E44DC">
              <w:rPr>
                <w:rFonts w:ascii="Arial" w:hAnsi="Arial" w:cs="Arial"/>
                <w:sz w:val="16"/>
                <w:szCs w:val="16"/>
              </w:rPr>
              <w:t xml:space="preserve"> Rozumie teksty obcojęzyczne na poziomie średniozaawansowanym zarówno przy czytaniu jak i słuchaniu. </w:t>
            </w:r>
          </w:p>
          <w:p w14:paraId="288472F2" w14:textId="77777777" w:rsidR="003127F4" w:rsidRPr="004E44DC" w:rsidRDefault="009548A4" w:rsidP="009548A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Cel4:</w:t>
            </w:r>
            <w:r w:rsidRPr="004E44DC">
              <w:rPr>
                <w:rFonts w:ascii="Arial" w:hAnsi="Arial" w:cs="Arial"/>
                <w:sz w:val="16"/>
                <w:szCs w:val="16"/>
              </w:rPr>
              <w:t xml:space="preserve"> Umie komunikować się zarówno w mowie jak i piśmie w zakresie średniozaawansowanym.</w:t>
            </w:r>
          </w:p>
        </w:tc>
      </w:tr>
      <w:tr w:rsidR="00D16776" w:rsidRPr="004B05A8" w14:paraId="5291DCDB" w14:textId="77777777" w:rsidTr="0072236B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B1FEB47" w14:textId="77A0B3E8" w:rsidR="00D16776" w:rsidRPr="004B05A8" w:rsidRDefault="00D16776" w:rsidP="009E3E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D16776" w:rsidRPr="004B05A8" w14:paraId="62512323" w14:textId="77777777" w:rsidTr="0072236B">
        <w:trPr>
          <w:trHeight w:val="1020"/>
        </w:trPr>
        <w:tc>
          <w:tcPr>
            <w:tcW w:w="957" w:type="dxa"/>
            <w:vAlign w:val="center"/>
          </w:tcPr>
          <w:p w14:paraId="40D2A423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14:paraId="6BEF9FBD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62D00B5F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D16776" w:rsidRPr="004B05A8" w14:paraId="5703DE6B" w14:textId="77777777" w:rsidTr="0072236B">
        <w:trPr>
          <w:trHeight w:val="340"/>
        </w:trPr>
        <w:tc>
          <w:tcPr>
            <w:tcW w:w="10422" w:type="dxa"/>
            <w:gridSpan w:val="11"/>
            <w:vAlign w:val="center"/>
          </w:tcPr>
          <w:p w14:paraId="5DBDD792" w14:textId="77777777" w:rsidR="00D16776" w:rsidRPr="004B05A8" w:rsidRDefault="00D16776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umiejętności: </w:t>
            </w:r>
          </w:p>
        </w:tc>
      </w:tr>
      <w:tr w:rsidR="00D16776" w:rsidRPr="004B05A8" w14:paraId="6DC35A74" w14:textId="77777777" w:rsidTr="0072236B">
        <w:trPr>
          <w:trHeight w:val="340"/>
        </w:trPr>
        <w:tc>
          <w:tcPr>
            <w:tcW w:w="957" w:type="dxa"/>
            <w:vAlign w:val="center"/>
          </w:tcPr>
          <w:p w14:paraId="4A789BAB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0FF8BF13" w14:textId="77777777" w:rsidR="00D16776" w:rsidRPr="004B05A8" w:rsidRDefault="00D16776" w:rsidP="0072236B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Student </w:t>
            </w:r>
            <w:r w:rsidRPr="004B05A8">
              <w:rPr>
                <w:rFonts w:ascii="Arial" w:hAnsi="Arial" w:cs="Arial"/>
                <w:sz w:val="16"/>
                <w:szCs w:val="16"/>
              </w:rPr>
              <w:t xml:space="preserve">dysponuje odpowiednimi dla języka specjalistycznego środkami językowymi, aby skutecznie porozumiewać się w środowisku zawodowym. </w:t>
            </w:r>
            <w:r w:rsidRPr="004B05A8">
              <w:rPr>
                <w:rFonts w:ascii="Arial" w:eastAsia="Calibri" w:hAnsi="Arial" w:cs="Arial"/>
                <w:color w:val="000000"/>
                <w:sz w:val="16"/>
                <w:szCs w:val="16"/>
              </w:rPr>
              <w:t>Używa języka obcego na poziomie średniozaawansowanym w czterech kompetencjach językowych, pozwalającym na poruszanie się w europejskiej przestrzeni zarządzania i inżynierii produkcji. Potrafi pozyskiwać informacje z różnych źródeł. Dokonuje interpretacji i krytycznej oceny.</w:t>
            </w:r>
          </w:p>
        </w:tc>
        <w:tc>
          <w:tcPr>
            <w:tcW w:w="1322" w:type="dxa"/>
            <w:vAlign w:val="center"/>
          </w:tcPr>
          <w:p w14:paraId="54C6E81C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D16776" w:rsidRPr="004B05A8" w14:paraId="578453C1" w14:textId="77777777" w:rsidTr="0072236B">
        <w:trPr>
          <w:trHeight w:val="340"/>
        </w:trPr>
        <w:tc>
          <w:tcPr>
            <w:tcW w:w="957" w:type="dxa"/>
            <w:vAlign w:val="center"/>
          </w:tcPr>
          <w:p w14:paraId="7A71FDA3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vAlign w:val="center"/>
          </w:tcPr>
          <w:p w14:paraId="021C4CD5" w14:textId="77777777" w:rsidR="00D16776" w:rsidRPr="004B05A8" w:rsidRDefault="00D16776" w:rsidP="0072236B">
            <w:pPr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322" w:type="dxa"/>
            <w:vAlign w:val="center"/>
          </w:tcPr>
          <w:p w14:paraId="12BC292D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D16776" w:rsidRPr="004B05A8" w14:paraId="016F0253" w14:textId="77777777" w:rsidTr="0072236B">
        <w:trPr>
          <w:trHeight w:val="340"/>
        </w:trPr>
        <w:tc>
          <w:tcPr>
            <w:tcW w:w="10422" w:type="dxa"/>
            <w:gridSpan w:val="11"/>
            <w:vAlign w:val="center"/>
          </w:tcPr>
          <w:p w14:paraId="0A8DEAA2" w14:textId="77777777" w:rsidR="00D16776" w:rsidRPr="004B05A8" w:rsidRDefault="00D16776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kompetencji społecznych:</w:t>
            </w:r>
          </w:p>
        </w:tc>
      </w:tr>
      <w:tr w:rsidR="00D16776" w:rsidRPr="004B05A8" w14:paraId="46AD3591" w14:textId="77777777" w:rsidTr="0072236B">
        <w:trPr>
          <w:trHeight w:val="340"/>
        </w:trPr>
        <w:tc>
          <w:tcPr>
            <w:tcW w:w="957" w:type="dxa"/>
            <w:vAlign w:val="center"/>
          </w:tcPr>
          <w:p w14:paraId="1AB8E9D8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9"/>
            <w:vAlign w:val="center"/>
          </w:tcPr>
          <w:p w14:paraId="42EFC615" w14:textId="77777777" w:rsidR="00D16776" w:rsidRPr="004B05A8" w:rsidRDefault="00D16776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Student jest świadomy poziomu swoich kompetencji językowych i rozumie potrzebę ich rozwijania.</w:t>
            </w:r>
          </w:p>
        </w:tc>
        <w:tc>
          <w:tcPr>
            <w:tcW w:w="1322" w:type="dxa"/>
            <w:vAlign w:val="center"/>
          </w:tcPr>
          <w:p w14:paraId="038EE4F8" w14:textId="77777777" w:rsidR="00D16776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14:paraId="1BF2A4E9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353A05" w:rsidRPr="004E44DC" w14:paraId="701A2A1B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48FEA3F" w14:textId="77777777" w:rsidR="00353A05" w:rsidRPr="004E44DC" w:rsidRDefault="00353A05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353A05" w:rsidRPr="004E44DC" w14:paraId="22D3036E" w14:textId="77777777" w:rsidTr="00782B0A">
        <w:trPr>
          <w:trHeight w:val="567"/>
        </w:trPr>
        <w:tc>
          <w:tcPr>
            <w:tcW w:w="10422" w:type="dxa"/>
            <w:gridSpan w:val="11"/>
            <w:vAlign w:val="center"/>
          </w:tcPr>
          <w:p w14:paraId="36CE48FE" w14:textId="77777777" w:rsidR="00353A05" w:rsidRPr="004E44DC" w:rsidRDefault="00353A05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53A05" w:rsidRPr="004E44DC" w14:paraId="28A71C13" w14:textId="77777777" w:rsidTr="00782B0A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14374D8F" w14:textId="77777777" w:rsidR="00353A05" w:rsidRPr="004E44DC" w:rsidRDefault="00353A05" w:rsidP="00EB67B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 xml:space="preserve">Ćwiczenia </w:t>
            </w:r>
          </w:p>
        </w:tc>
      </w:tr>
      <w:tr w:rsidR="00353A05" w:rsidRPr="004E44DC" w14:paraId="135CF79A" w14:textId="77777777" w:rsidTr="00782B0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2DECD66D" w14:textId="77777777" w:rsidR="00353A05" w:rsidRPr="004E44DC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71EADF0C" w14:textId="77777777" w:rsidR="00353A05" w:rsidRPr="004E44DC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5A7BCC30" w14:textId="77777777" w:rsidR="00353A05" w:rsidRPr="004E44DC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A553EF4" w14:textId="77777777" w:rsidR="00353A05" w:rsidRPr="004E44DC" w:rsidRDefault="00353A05" w:rsidP="00EB67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F83BC4" w:rsidRPr="004E44DC" w14:paraId="1E860C2C" w14:textId="77777777" w:rsidTr="009436DB">
        <w:trPr>
          <w:trHeight w:val="340"/>
        </w:trPr>
        <w:tc>
          <w:tcPr>
            <w:tcW w:w="1510" w:type="dxa"/>
            <w:gridSpan w:val="2"/>
            <w:vAlign w:val="center"/>
          </w:tcPr>
          <w:p w14:paraId="70938411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14:paraId="663E780F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Praca. Wynagrodzenia poziom życia w Polsce i zagranicą. Podobieństwa i różnice.</w:t>
            </w:r>
          </w:p>
        </w:tc>
        <w:tc>
          <w:tcPr>
            <w:tcW w:w="1407" w:type="dxa"/>
            <w:gridSpan w:val="2"/>
            <w:vAlign w:val="center"/>
          </w:tcPr>
          <w:p w14:paraId="0590C945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83BC4" w:rsidRPr="004E44DC" w14:paraId="10A21094" w14:textId="77777777" w:rsidTr="009436DB">
        <w:trPr>
          <w:trHeight w:val="340"/>
        </w:trPr>
        <w:tc>
          <w:tcPr>
            <w:tcW w:w="1510" w:type="dxa"/>
            <w:gridSpan w:val="2"/>
            <w:vAlign w:val="center"/>
          </w:tcPr>
          <w:p w14:paraId="178DBEFE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14:paraId="33E4C2EF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Typy zawodów - rolnictwo, przemysł, usługi.</w:t>
            </w:r>
          </w:p>
        </w:tc>
        <w:tc>
          <w:tcPr>
            <w:tcW w:w="1407" w:type="dxa"/>
            <w:gridSpan w:val="2"/>
            <w:vAlign w:val="center"/>
          </w:tcPr>
          <w:p w14:paraId="6A170830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31766DF1" w14:textId="77777777" w:rsidTr="009436DB">
        <w:trPr>
          <w:trHeight w:val="340"/>
        </w:trPr>
        <w:tc>
          <w:tcPr>
            <w:tcW w:w="1510" w:type="dxa"/>
            <w:gridSpan w:val="2"/>
          </w:tcPr>
          <w:p w14:paraId="3462A9E6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14:paraId="481CB5DE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Opisywanie osobowości - cechy charakteru w kontekście zawodowym.</w:t>
            </w:r>
          </w:p>
        </w:tc>
        <w:tc>
          <w:tcPr>
            <w:tcW w:w="1407" w:type="dxa"/>
            <w:gridSpan w:val="2"/>
            <w:vAlign w:val="center"/>
          </w:tcPr>
          <w:p w14:paraId="1079F346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6BBAA706" w14:textId="77777777" w:rsidTr="009436DB">
        <w:trPr>
          <w:trHeight w:val="340"/>
        </w:trPr>
        <w:tc>
          <w:tcPr>
            <w:tcW w:w="1510" w:type="dxa"/>
            <w:gridSpan w:val="2"/>
          </w:tcPr>
          <w:p w14:paraId="27648228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14:paraId="55E1F692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Staranie się o pracę. CV, list motywacyjny. Rozmowa kwalifikacyjna.</w:t>
            </w:r>
          </w:p>
        </w:tc>
        <w:tc>
          <w:tcPr>
            <w:tcW w:w="1407" w:type="dxa"/>
            <w:gridSpan w:val="2"/>
            <w:vAlign w:val="center"/>
          </w:tcPr>
          <w:p w14:paraId="58BD282A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0C65D40F" w14:textId="77777777" w:rsidTr="009436DB">
        <w:trPr>
          <w:trHeight w:val="340"/>
        </w:trPr>
        <w:tc>
          <w:tcPr>
            <w:tcW w:w="1510" w:type="dxa"/>
            <w:gridSpan w:val="2"/>
          </w:tcPr>
          <w:p w14:paraId="72A6943A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14:paraId="7B91696E" w14:textId="77777777" w:rsidR="00F83BC4" w:rsidRPr="004E44DC" w:rsidRDefault="00FF0C4F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K</w:t>
            </w:r>
            <w:r w:rsidR="00F83BC4" w:rsidRPr="004E44DC">
              <w:rPr>
                <w:rFonts w:ascii="Arial" w:hAnsi="Arial" w:cs="Arial"/>
                <w:sz w:val="16"/>
                <w:szCs w:val="16"/>
              </w:rPr>
              <w:t>olokwium pisemne</w:t>
            </w:r>
            <w:r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1486A49D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83BC4" w:rsidRPr="004E44DC" w14:paraId="79E6DDF3" w14:textId="77777777" w:rsidTr="009436DB">
        <w:trPr>
          <w:trHeight w:val="340"/>
        </w:trPr>
        <w:tc>
          <w:tcPr>
            <w:tcW w:w="1510" w:type="dxa"/>
            <w:gridSpan w:val="2"/>
          </w:tcPr>
          <w:p w14:paraId="3984FFB1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lastRenderedPageBreak/>
              <w:t>ćw6</w:t>
            </w:r>
          </w:p>
        </w:tc>
        <w:tc>
          <w:tcPr>
            <w:tcW w:w="7505" w:type="dxa"/>
            <w:gridSpan w:val="7"/>
            <w:vAlign w:val="center"/>
          </w:tcPr>
          <w:p w14:paraId="3E5204A4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Produkcja i sprzedaż towarów.</w:t>
            </w:r>
            <w:r w:rsidR="00C02E23" w:rsidRPr="004E44D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E44DC">
              <w:rPr>
                <w:rFonts w:ascii="Arial" w:hAnsi="Arial" w:cs="Arial"/>
                <w:sz w:val="16"/>
                <w:szCs w:val="16"/>
              </w:rPr>
              <w:t>Zakupy w sklepach i supermarketach.</w:t>
            </w:r>
            <w:r w:rsidR="00C02E23" w:rsidRPr="004E44D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E44DC">
              <w:rPr>
                <w:rFonts w:ascii="Arial" w:hAnsi="Arial" w:cs="Arial"/>
                <w:sz w:val="16"/>
                <w:szCs w:val="16"/>
              </w:rPr>
              <w:t>Wady i zalety</w:t>
            </w:r>
            <w:r w:rsidR="00FF0C4F"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6B88CB29" w14:textId="77777777" w:rsidR="00F83BC4" w:rsidRPr="004E44DC" w:rsidRDefault="00F83BC4" w:rsidP="003515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454853F2" w14:textId="77777777" w:rsidTr="009436DB">
        <w:trPr>
          <w:trHeight w:val="340"/>
        </w:trPr>
        <w:tc>
          <w:tcPr>
            <w:tcW w:w="1510" w:type="dxa"/>
            <w:gridSpan w:val="2"/>
          </w:tcPr>
          <w:p w14:paraId="28DDAF6F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7"/>
            <w:vAlign w:val="center"/>
          </w:tcPr>
          <w:p w14:paraId="5BA00E6A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Sprzedaż detaliczna i hurtowa: konkurencja między małymi i dużymi sklepami</w:t>
            </w:r>
            <w:r w:rsidR="00FF0C4F"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2655D13A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34C938E2" w14:textId="77777777" w:rsidTr="009436DB">
        <w:trPr>
          <w:trHeight w:val="340"/>
        </w:trPr>
        <w:tc>
          <w:tcPr>
            <w:tcW w:w="1510" w:type="dxa"/>
            <w:gridSpan w:val="2"/>
          </w:tcPr>
          <w:p w14:paraId="02C93566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7"/>
            <w:vAlign w:val="center"/>
          </w:tcPr>
          <w:p w14:paraId="7C122C4B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Rynki zamierające i wschodzące.</w:t>
            </w:r>
          </w:p>
        </w:tc>
        <w:tc>
          <w:tcPr>
            <w:tcW w:w="1407" w:type="dxa"/>
            <w:gridSpan w:val="2"/>
            <w:vAlign w:val="center"/>
          </w:tcPr>
          <w:p w14:paraId="603A39D3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582004A7" w14:textId="77777777" w:rsidTr="009436DB">
        <w:trPr>
          <w:trHeight w:val="340"/>
        </w:trPr>
        <w:tc>
          <w:tcPr>
            <w:tcW w:w="1510" w:type="dxa"/>
            <w:gridSpan w:val="2"/>
          </w:tcPr>
          <w:p w14:paraId="2697F8CA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7505" w:type="dxa"/>
            <w:gridSpan w:val="7"/>
            <w:vAlign w:val="center"/>
          </w:tcPr>
          <w:p w14:paraId="2F302A30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Dystrybucja towarów.</w:t>
            </w:r>
          </w:p>
        </w:tc>
        <w:tc>
          <w:tcPr>
            <w:tcW w:w="1407" w:type="dxa"/>
            <w:gridSpan w:val="2"/>
            <w:vAlign w:val="center"/>
          </w:tcPr>
          <w:p w14:paraId="65CF2DE1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68E921EF" w14:textId="77777777" w:rsidTr="009436DB">
        <w:trPr>
          <w:trHeight w:val="340"/>
        </w:trPr>
        <w:tc>
          <w:tcPr>
            <w:tcW w:w="1510" w:type="dxa"/>
            <w:gridSpan w:val="2"/>
          </w:tcPr>
          <w:p w14:paraId="5F5F546E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7"/>
            <w:vAlign w:val="center"/>
          </w:tcPr>
          <w:p w14:paraId="6736F107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 xml:space="preserve">Prowadzenie podstawowej korespondencji służbowej. </w:t>
            </w:r>
          </w:p>
        </w:tc>
        <w:tc>
          <w:tcPr>
            <w:tcW w:w="1407" w:type="dxa"/>
            <w:gridSpan w:val="2"/>
            <w:vAlign w:val="center"/>
          </w:tcPr>
          <w:p w14:paraId="41C9770E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83BC4" w:rsidRPr="004E44DC" w14:paraId="5FC68D25" w14:textId="77777777" w:rsidTr="009436DB">
        <w:trPr>
          <w:trHeight w:val="340"/>
        </w:trPr>
        <w:tc>
          <w:tcPr>
            <w:tcW w:w="1510" w:type="dxa"/>
            <w:gridSpan w:val="2"/>
          </w:tcPr>
          <w:p w14:paraId="52C7C376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ćw11</w:t>
            </w:r>
          </w:p>
        </w:tc>
        <w:tc>
          <w:tcPr>
            <w:tcW w:w="7505" w:type="dxa"/>
            <w:gridSpan w:val="7"/>
            <w:vAlign w:val="center"/>
          </w:tcPr>
          <w:p w14:paraId="54A26673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Handel międzynarodowy. Znaczenie importu i eksportu w gospodarce. Kraje rozwijające się.</w:t>
            </w:r>
          </w:p>
        </w:tc>
        <w:tc>
          <w:tcPr>
            <w:tcW w:w="1407" w:type="dxa"/>
            <w:gridSpan w:val="2"/>
            <w:vAlign w:val="center"/>
          </w:tcPr>
          <w:p w14:paraId="754128C9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83BC4" w:rsidRPr="004E44DC" w14:paraId="1B124F07" w14:textId="77777777" w:rsidTr="009436DB">
        <w:trPr>
          <w:trHeight w:val="340"/>
        </w:trPr>
        <w:tc>
          <w:tcPr>
            <w:tcW w:w="1510" w:type="dxa"/>
            <w:gridSpan w:val="2"/>
          </w:tcPr>
          <w:p w14:paraId="5F21B475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ćw12</w:t>
            </w:r>
          </w:p>
        </w:tc>
        <w:tc>
          <w:tcPr>
            <w:tcW w:w="7505" w:type="dxa"/>
            <w:gridSpan w:val="7"/>
            <w:vAlign w:val="center"/>
          </w:tcPr>
          <w:p w14:paraId="2B14DB8D" w14:textId="77777777" w:rsidR="00F83BC4" w:rsidRPr="004E44DC" w:rsidRDefault="00FF0C4F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K</w:t>
            </w:r>
            <w:r w:rsidR="00F83BC4" w:rsidRPr="004E44DC">
              <w:rPr>
                <w:rFonts w:ascii="Arial" w:hAnsi="Arial" w:cs="Arial"/>
                <w:sz w:val="16"/>
                <w:szCs w:val="16"/>
              </w:rPr>
              <w:t>olokwium pisemne</w:t>
            </w:r>
            <w:r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5A376B0A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7DAA528C" w14:textId="77777777" w:rsidTr="009436DB">
        <w:trPr>
          <w:trHeight w:val="340"/>
        </w:trPr>
        <w:tc>
          <w:tcPr>
            <w:tcW w:w="1510" w:type="dxa"/>
            <w:gridSpan w:val="2"/>
          </w:tcPr>
          <w:p w14:paraId="286E84B4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ćw13</w:t>
            </w:r>
          </w:p>
        </w:tc>
        <w:tc>
          <w:tcPr>
            <w:tcW w:w="7505" w:type="dxa"/>
            <w:gridSpan w:val="7"/>
            <w:vAlign w:val="center"/>
          </w:tcPr>
          <w:p w14:paraId="32E5B9F8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Omawianie danych statystycznych. Wykresów, tabeli.</w:t>
            </w:r>
          </w:p>
        </w:tc>
        <w:tc>
          <w:tcPr>
            <w:tcW w:w="1407" w:type="dxa"/>
            <w:gridSpan w:val="2"/>
            <w:vAlign w:val="center"/>
          </w:tcPr>
          <w:p w14:paraId="321C2AFF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83BC4" w:rsidRPr="004E44DC" w14:paraId="30B7FB8F" w14:textId="77777777" w:rsidTr="009436DB">
        <w:trPr>
          <w:trHeight w:val="340"/>
        </w:trPr>
        <w:tc>
          <w:tcPr>
            <w:tcW w:w="1510" w:type="dxa"/>
            <w:gridSpan w:val="2"/>
          </w:tcPr>
          <w:p w14:paraId="0A2DC3DE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ćw14</w:t>
            </w:r>
          </w:p>
        </w:tc>
        <w:tc>
          <w:tcPr>
            <w:tcW w:w="7505" w:type="dxa"/>
            <w:gridSpan w:val="7"/>
            <w:vAlign w:val="center"/>
          </w:tcPr>
          <w:p w14:paraId="18BFCAA2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Zadania egzaminacyjne. Rozumienie tekstu czytanego.</w:t>
            </w:r>
          </w:p>
        </w:tc>
        <w:tc>
          <w:tcPr>
            <w:tcW w:w="1407" w:type="dxa"/>
            <w:gridSpan w:val="2"/>
            <w:vAlign w:val="center"/>
          </w:tcPr>
          <w:p w14:paraId="10CD580F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319B391B" w14:textId="77777777" w:rsidTr="009436DB">
        <w:trPr>
          <w:trHeight w:val="340"/>
        </w:trPr>
        <w:tc>
          <w:tcPr>
            <w:tcW w:w="1510" w:type="dxa"/>
            <w:gridSpan w:val="2"/>
          </w:tcPr>
          <w:p w14:paraId="1D3A7B10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505" w:type="dxa"/>
            <w:gridSpan w:val="7"/>
            <w:vAlign w:val="center"/>
          </w:tcPr>
          <w:p w14:paraId="678FCDAE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Pieniądz. Metody płatności i dokonywania zakupów.</w:t>
            </w:r>
          </w:p>
        </w:tc>
        <w:tc>
          <w:tcPr>
            <w:tcW w:w="1407" w:type="dxa"/>
            <w:gridSpan w:val="2"/>
            <w:vAlign w:val="center"/>
          </w:tcPr>
          <w:p w14:paraId="12D2873F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3FE1C299" w14:textId="77777777" w:rsidTr="009436DB">
        <w:trPr>
          <w:trHeight w:val="340"/>
        </w:trPr>
        <w:tc>
          <w:tcPr>
            <w:tcW w:w="1510" w:type="dxa"/>
            <w:gridSpan w:val="2"/>
          </w:tcPr>
          <w:p w14:paraId="2AEA83A5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ćw16</w:t>
            </w:r>
          </w:p>
        </w:tc>
        <w:tc>
          <w:tcPr>
            <w:tcW w:w="7505" w:type="dxa"/>
            <w:gridSpan w:val="7"/>
            <w:vAlign w:val="center"/>
          </w:tcPr>
          <w:p w14:paraId="01C92BAF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Inflacja i jej konsekwencje dla państw i obywateli.</w:t>
            </w:r>
          </w:p>
        </w:tc>
        <w:tc>
          <w:tcPr>
            <w:tcW w:w="1407" w:type="dxa"/>
            <w:gridSpan w:val="2"/>
            <w:vAlign w:val="center"/>
          </w:tcPr>
          <w:p w14:paraId="1D9D8AC7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>0.5</w:t>
            </w:r>
          </w:p>
        </w:tc>
      </w:tr>
      <w:tr w:rsidR="00F83BC4" w:rsidRPr="004E44DC" w14:paraId="1E9FE5E2" w14:textId="77777777" w:rsidTr="009436DB">
        <w:trPr>
          <w:trHeight w:val="340"/>
        </w:trPr>
        <w:tc>
          <w:tcPr>
            <w:tcW w:w="1510" w:type="dxa"/>
            <w:gridSpan w:val="2"/>
          </w:tcPr>
          <w:p w14:paraId="52F32AF1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ćw17</w:t>
            </w:r>
          </w:p>
        </w:tc>
        <w:tc>
          <w:tcPr>
            <w:tcW w:w="7505" w:type="dxa"/>
            <w:gridSpan w:val="7"/>
            <w:vAlign w:val="center"/>
          </w:tcPr>
          <w:p w14:paraId="55C344B4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Usługi bankowe dla różnego typu klientów</w:t>
            </w:r>
            <w:r w:rsidR="00FF0C4F"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3F2F8F79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44BBFA13" w14:textId="77777777" w:rsidTr="009436DB">
        <w:trPr>
          <w:trHeight w:val="340"/>
        </w:trPr>
        <w:tc>
          <w:tcPr>
            <w:tcW w:w="1510" w:type="dxa"/>
            <w:gridSpan w:val="2"/>
          </w:tcPr>
          <w:p w14:paraId="7742C92B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ćw18</w:t>
            </w:r>
          </w:p>
        </w:tc>
        <w:tc>
          <w:tcPr>
            <w:tcW w:w="7505" w:type="dxa"/>
            <w:gridSpan w:val="7"/>
            <w:vAlign w:val="center"/>
          </w:tcPr>
          <w:p w14:paraId="582C6E0E" w14:textId="77777777" w:rsidR="00F83BC4" w:rsidRPr="004E44DC" w:rsidRDefault="00D62AD5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</w:t>
            </w:r>
            <w:r w:rsidR="00F83BC4" w:rsidRPr="004E44DC">
              <w:rPr>
                <w:rFonts w:ascii="Arial" w:hAnsi="Arial" w:cs="Arial"/>
                <w:sz w:val="16"/>
                <w:szCs w:val="16"/>
              </w:rPr>
              <w:t>rezentacje ustne</w:t>
            </w:r>
            <w:r w:rsidR="00FF0C4F"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3B86FD9B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18A5C698" w14:textId="77777777" w:rsidTr="009436DB">
        <w:trPr>
          <w:trHeight w:val="340"/>
        </w:trPr>
        <w:tc>
          <w:tcPr>
            <w:tcW w:w="1510" w:type="dxa"/>
            <w:gridSpan w:val="2"/>
          </w:tcPr>
          <w:p w14:paraId="7A7591C7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ćw19</w:t>
            </w:r>
          </w:p>
        </w:tc>
        <w:tc>
          <w:tcPr>
            <w:tcW w:w="7505" w:type="dxa"/>
            <w:gridSpan w:val="7"/>
            <w:vAlign w:val="center"/>
          </w:tcPr>
          <w:p w14:paraId="0B666832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Akumulacja oszczędności - metody stosowane w Polsce.</w:t>
            </w:r>
          </w:p>
        </w:tc>
        <w:tc>
          <w:tcPr>
            <w:tcW w:w="1407" w:type="dxa"/>
            <w:gridSpan w:val="2"/>
            <w:vAlign w:val="center"/>
          </w:tcPr>
          <w:p w14:paraId="72B80507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01CADC05" w14:textId="77777777" w:rsidTr="009436DB">
        <w:trPr>
          <w:trHeight w:val="340"/>
        </w:trPr>
        <w:tc>
          <w:tcPr>
            <w:tcW w:w="1510" w:type="dxa"/>
            <w:gridSpan w:val="2"/>
          </w:tcPr>
          <w:p w14:paraId="2AC0822C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ćw20</w:t>
            </w:r>
          </w:p>
        </w:tc>
        <w:tc>
          <w:tcPr>
            <w:tcW w:w="7505" w:type="dxa"/>
            <w:gridSpan w:val="7"/>
            <w:vAlign w:val="center"/>
          </w:tcPr>
          <w:p w14:paraId="364E9A5E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Kolokw</w:t>
            </w:r>
            <w:r w:rsidR="00FF0C4F" w:rsidRPr="004E44DC">
              <w:rPr>
                <w:rFonts w:ascii="Arial" w:hAnsi="Arial" w:cs="Arial"/>
                <w:sz w:val="16"/>
                <w:szCs w:val="16"/>
              </w:rPr>
              <w:t>i</w:t>
            </w:r>
            <w:r w:rsidRPr="004E44DC">
              <w:rPr>
                <w:rFonts w:ascii="Arial" w:hAnsi="Arial" w:cs="Arial"/>
                <w:sz w:val="16"/>
                <w:szCs w:val="16"/>
              </w:rPr>
              <w:t>um pisemne.</w:t>
            </w:r>
          </w:p>
        </w:tc>
        <w:tc>
          <w:tcPr>
            <w:tcW w:w="1407" w:type="dxa"/>
            <w:gridSpan w:val="2"/>
            <w:vAlign w:val="center"/>
          </w:tcPr>
          <w:p w14:paraId="0084CD76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63A0D1B7" w14:textId="77777777" w:rsidTr="009436DB">
        <w:trPr>
          <w:trHeight w:val="340"/>
        </w:trPr>
        <w:tc>
          <w:tcPr>
            <w:tcW w:w="1510" w:type="dxa"/>
            <w:gridSpan w:val="2"/>
          </w:tcPr>
          <w:p w14:paraId="5E676F7A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ćw21</w:t>
            </w:r>
          </w:p>
        </w:tc>
        <w:tc>
          <w:tcPr>
            <w:tcW w:w="7505" w:type="dxa"/>
            <w:gridSpan w:val="7"/>
            <w:vAlign w:val="center"/>
          </w:tcPr>
          <w:p w14:paraId="412C817C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Zadania egzaminacyjne - interpretacja danych z tabeli</w:t>
            </w:r>
            <w:r w:rsidR="003515DA" w:rsidRPr="004E44D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E44DC">
              <w:rPr>
                <w:rFonts w:ascii="Arial" w:hAnsi="Arial" w:cs="Arial"/>
                <w:sz w:val="16"/>
                <w:szCs w:val="16"/>
              </w:rPr>
              <w:t>- odpowiedzi jednym słowem, wyrażeniem lub cyfrą.</w:t>
            </w:r>
          </w:p>
        </w:tc>
        <w:tc>
          <w:tcPr>
            <w:tcW w:w="1407" w:type="dxa"/>
            <w:gridSpan w:val="2"/>
            <w:vAlign w:val="center"/>
          </w:tcPr>
          <w:p w14:paraId="63703B53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F83BC4" w:rsidRPr="004E44DC" w14:paraId="1B0F27D6" w14:textId="77777777" w:rsidTr="009436DB">
        <w:trPr>
          <w:trHeight w:val="340"/>
        </w:trPr>
        <w:tc>
          <w:tcPr>
            <w:tcW w:w="1510" w:type="dxa"/>
            <w:gridSpan w:val="2"/>
          </w:tcPr>
          <w:p w14:paraId="2B9A4F45" w14:textId="77777777" w:rsidR="00F83BC4" w:rsidRPr="004E44DC" w:rsidRDefault="00F83BC4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ćw22</w:t>
            </w:r>
          </w:p>
        </w:tc>
        <w:tc>
          <w:tcPr>
            <w:tcW w:w="7505" w:type="dxa"/>
            <w:gridSpan w:val="7"/>
            <w:vAlign w:val="center"/>
          </w:tcPr>
          <w:p w14:paraId="59DFD239" w14:textId="77777777" w:rsidR="00F83BC4" w:rsidRPr="004E44DC" w:rsidRDefault="00F83BC4" w:rsidP="009556B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Przygotowanie do egzaminu prezentacje ustne</w:t>
            </w:r>
            <w:r w:rsidR="00FF0C4F" w:rsidRPr="004E44DC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7A90AB79" w14:textId="77777777" w:rsidR="00F83BC4" w:rsidRPr="004E44DC" w:rsidRDefault="00F83BC4" w:rsidP="000A4AD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353A05" w:rsidRPr="004E44DC" w14:paraId="298C0BE5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2F77FF5B" w14:textId="77777777" w:rsidR="00353A05" w:rsidRPr="004E44DC" w:rsidRDefault="00353A05" w:rsidP="008D14C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353A05" w:rsidRPr="004E44DC" w14:paraId="16DF3CE1" w14:textId="77777777" w:rsidTr="00782B0A">
        <w:trPr>
          <w:trHeight w:val="1191"/>
        </w:trPr>
        <w:tc>
          <w:tcPr>
            <w:tcW w:w="10422" w:type="dxa"/>
            <w:gridSpan w:val="11"/>
            <w:vAlign w:val="center"/>
          </w:tcPr>
          <w:p w14:paraId="7CB10EC1" w14:textId="77777777" w:rsidR="00D62AD5" w:rsidRPr="004E44DC" w:rsidRDefault="00353A05" w:rsidP="00F27EC7">
            <w:pPr>
              <w:pStyle w:val="Akapitzlist"/>
              <w:numPr>
                <w:ilvl w:val="0"/>
                <w:numId w:val="23"/>
              </w:numPr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4E44DC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2F8FF5A7" w14:textId="77777777" w:rsidR="00353A05" w:rsidRPr="004E44DC" w:rsidRDefault="009556BE" w:rsidP="00D62AD5">
            <w:pPr>
              <w:pStyle w:val="Akapitzlist"/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4E44DC">
              <w:rPr>
                <w:rFonts w:ascii="Arial" w:hAnsi="Arial" w:cs="Arial"/>
                <w:bCs/>
                <w:sz w:val="16"/>
                <w:szCs w:val="16"/>
              </w:rPr>
              <w:t>Ćwiczenia: lektorat, metoda problemowa,</w:t>
            </w:r>
            <w:r w:rsidR="00353A05" w:rsidRPr="004E44DC">
              <w:rPr>
                <w:rFonts w:ascii="Arial" w:hAnsi="Arial" w:cs="Arial"/>
                <w:bCs/>
                <w:sz w:val="16"/>
                <w:szCs w:val="16"/>
              </w:rPr>
              <w:t xml:space="preserve"> metoda ćwiczeniowa oparta na wykorzystaniu różnych źródeł wiedzy</w:t>
            </w:r>
          </w:p>
          <w:p w14:paraId="40CFE51B" w14:textId="77777777" w:rsidR="00353A05" w:rsidRPr="004E44DC" w:rsidRDefault="00353A05" w:rsidP="00F27EC7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29503B2" w14:textId="77777777" w:rsidR="00353A05" w:rsidRPr="004E44DC" w:rsidRDefault="00353A05" w:rsidP="00457C8D">
            <w:pPr>
              <w:pStyle w:val="Akapitzlist"/>
              <w:numPr>
                <w:ilvl w:val="0"/>
                <w:numId w:val="23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4E44DC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D62AD5" w:rsidRPr="004E44DC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4E44DC">
              <w:rPr>
                <w:rFonts w:ascii="Arial" w:hAnsi="Arial" w:cs="Arial"/>
                <w:bCs/>
                <w:sz w:val="16"/>
                <w:szCs w:val="16"/>
              </w:rPr>
              <w:t>nternet</w:t>
            </w:r>
          </w:p>
          <w:p w14:paraId="29BB70B3" w14:textId="77777777" w:rsidR="00353A05" w:rsidRPr="004E44DC" w:rsidRDefault="00353A05" w:rsidP="00457C8D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353A05" w:rsidRPr="004E44DC" w14:paraId="66663629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D2F308D" w14:textId="77777777" w:rsidR="00353A05" w:rsidRPr="004E44DC" w:rsidRDefault="00353A05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353A05" w:rsidRPr="004E44DC" w14:paraId="0EBA265F" w14:textId="77777777" w:rsidTr="00A2001D">
        <w:trPr>
          <w:trHeight w:val="558"/>
        </w:trPr>
        <w:tc>
          <w:tcPr>
            <w:tcW w:w="10422" w:type="dxa"/>
            <w:gridSpan w:val="11"/>
            <w:vAlign w:val="center"/>
          </w:tcPr>
          <w:p w14:paraId="70C622BB" w14:textId="144876F1" w:rsidR="004E44DC" w:rsidRPr="004B05A8" w:rsidRDefault="004E44DC" w:rsidP="004E44D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 w:rsidR="00D16776" w:rsidRPr="004B05A8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14:paraId="7C2F635B" w14:textId="77777777" w:rsidR="004E44DC" w:rsidRPr="004B05A8" w:rsidRDefault="004E44DC" w:rsidP="004E44DC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41038AFA" w14:textId="77777777" w:rsidR="004E44DC" w:rsidRPr="004B05A8" w:rsidRDefault="004E44DC" w:rsidP="004E44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FF76878" w14:textId="34520063" w:rsidR="004E44DC" w:rsidRPr="004B05A8" w:rsidRDefault="004E44DC" w:rsidP="004E44D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D16776" w:rsidRPr="00D16776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14:paraId="02731770" w14:textId="77777777" w:rsidR="004E44DC" w:rsidRPr="004B05A8" w:rsidRDefault="004E44DC" w:rsidP="004E44DC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14:paraId="1456E554" w14:textId="77777777" w:rsidR="004E44DC" w:rsidRPr="004B05A8" w:rsidRDefault="004E44DC" w:rsidP="004E44DC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14:paraId="64A87F7D" w14:textId="77777777" w:rsidR="004E44DC" w:rsidRPr="004B05A8" w:rsidRDefault="004E44DC" w:rsidP="004E44D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F2FC331" w14:textId="77777777" w:rsidR="004E44DC" w:rsidRPr="004B05A8" w:rsidRDefault="004E44DC" w:rsidP="004E44D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14:paraId="42248975" w14:textId="77777777" w:rsidR="00353A05" w:rsidRPr="004E44DC" w:rsidRDefault="00353A05" w:rsidP="00457C8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16776" w:rsidRPr="004B05A8" w14:paraId="111556C1" w14:textId="77777777" w:rsidTr="0072236B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B4C819F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D16776" w:rsidRPr="004B05A8" w14:paraId="0A86745F" w14:textId="77777777" w:rsidTr="0072236B">
        <w:trPr>
          <w:trHeight w:val="567"/>
        </w:trPr>
        <w:tc>
          <w:tcPr>
            <w:tcW w:w="7753" w:type="dxa"/>
            <w:gridSpan w:val="7"/>
            <w:vAlign w:val="center"/>
          </w:tcPr>
          <w:p w14:paraId="7AADE11B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7BA1D572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D16776" w:rsidRPr="004B05A8" w14:paraId="4F08007E" w14:textId="77777777" w:rsidTr="0072236B">
        <w:trPr>
          <w:trHeight w:val="567"/>
        </w:trPr>
        <w:tc>
          <w:tcPr>
            <w:tcW w:w="7753" w:type="dxa"/>
            <w:gridSpan w:val="7"/>
            <w:vAlign w:val="center"/>
          </w:tcPr>
          <w:p w14:paraId="632B2106" w14:textId="77777777" w:rsidR="00D16776" w:rsidRPr="004B05A8" w:rsidRDefault="00D16776" w:rsidP="0072236B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089ECC15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D16776" w:rsidRPr="004B05A8" w14:paraId="5762BBF3" w14:textId="77777777" w:rsidTr="0072236B">
        <w:trPr>
          <w:trHeight w:val="283"/>
        </w:trPr>
        <w:tc>
          <w:tcPr>
            <w:tcW w:w="7753" w:type="dxa"/>
            <w:gridSpan w:val="7"/>
            <w:vAlign w:val="center"/>
          </w:tcPr>
          <w:p w14:paraId="0107CAD4" w14:textId="77777777" w:rsidR="00D16776" w:rsidRPr="004B05A8" w:rsidRDefault="00D16776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22FCCD75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16776" w:rsidRPr="004B05A8" w14:paraId="6952ED83" w14:textId="77777777" w:rsidTr="0072236B">
        <w:trPr>
          <w:trHeight w:val="283"/>
        </w:trPr>
        <w:tc>
          <w:tcPr>
            <w:tcW w:w="7753" w:type="dxa"/>
            <w:gridSpan w:val="7"/>
            <w:vAlign w:val="center"/>
          </w:tcPr>
          <w:p w14:paraId="01D13255" w14:textId="77777777" w:rsidR="00D16776" w:rsidRPr="004B05A8" w:rsidRDefault="00D16776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Udział w innych formach zajęć (ćwiczenia**) </w:t>
            </w:r>
          </w:p>
        </w:tc>
        <w:tc>
          <w:tcPr>
            <w:tcW w:w="2669" w:type="dxa"/>
            <w:gridSpan w:val="4"/>
          </w:tcPr>
          <w:p w14:paraId="5184A8F7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D16776" w:rsidRPr="004B05A8" w14:paraId="5385F961" w14:textId="77777777" w:rsidTr="0072236B">
        <w:trPr>
          <w:trHeight w:val="454"/>
        </w:trPr>
        <w:tc>
          <w:tcPr>
            <w:tcW w:w="7753" w:type="dxa"/>
            <w:gridSpan w:val="7"/>
            <w:vAlign w:val="center"/>
          </w:tcPr>
          <w:p w14:paraId="2D6EAD02" w14:textId="77777777" w:rsidR="00D16776" w:rsidRPr="004B05A8" w:rsidRDefault="00D16776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09EFE738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D16776" w:rsidRPr="004B05A8" w14:paraId="3585E027" w14:textId="77777777" w:rsidTr="0072236B">
        <w:trPr>
          <w:trHeight w:val="283"/>
        </w:trPr>
        <w:tc>
          <w:tcPr>
            <w:tcW w:w="7753" w:type="dxa"/>
            <w:gridSpan w:val="7"/>
            <w:vAlign w:val="center"/>
          </w:tcPr>
          <w:p w14:paraId="55BCD441" w14:textId="77777777" w:rsidR="00D16776" w:rsidRPr="004B05A8" w:rsidRDefault="00D16776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4827AF88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16776" w:rsidRPr="004B05A8" w14:paraId="71175B4A" w14:textId="77777777" w:rsidTr="0072236B">
        <w:trPr>
          <w:trHeight w:val="283"/>
        </w:trPr>
        <w:tc>
          <w:tcPr>
            <w:tcW w:w="7753" w:type="dxa"/>
            <w:gridSpan w:val="7"/>
            <w:vAlign w:val="center"/>
          </w:tcPr>
          <w:p w14:paraId="6BF519A6" w14:textId="77777777" w:rsidR="00D16776" w:rsidRPr="004B05A8" w:rsidRDefault="00D16776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innych form zajęć (ćwiczenia**) </w:t>
            </w:r>
          </w:p>
        </w:tc>
        <w:tc>
          <w:tcPr>
            <w:tcW w:w="2669" w:type="dxa"/>
            <w:gridSpan w:val="4"/>
          </w:tcPr>
          <w:p w14:paraId="34E5DB35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D16776" w:rsidRPr="004B05A8" w14:paraId="6097810E" w14:textId="77777777" w:rsidTr="0072236B">
        <w:trPr>
          <w:trHeight w:val="283"/>
        </w:trPr>
        <w:tc>
          <w:tcPr>
            <w:tcW w:w="7753" w:type="dxa"/>
            <w:gridSpan w:val="7"/>
            <w:vAlign w:val="center"/>
          </w:tcPr>
          <w:p w14:paraId="28161A53" w14:textId="77777777" w:rsidR="00D16776" w:rsidRPr="004B05A8" w:rsidRDefault="00D16776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72FCA01E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16776" w:rsidRPr="004B05A8" w14:paraId="39E0D995" w14:textId="77777777" w:rsidTr="0072236B">
        <w:trPr>
          <w:trHeight w:val="283"/>
        </w:trPr>
        <w:tc>
          <w:tcPr>
            <w:tcW w:w="7753" w:type="dxa"/>
            <w:gridSpan w:val="7"/>
            <w:vAlign w:val="center"/>
          </w:tcPr>
          <w:p w14:paraId="2F3ECE21" w14:textId="77777777" w:rsidR="00D16776" w:rsidRPr="004B05A8" w:rsidRDefault="00D16776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 xml:space="preserve">Przygotowanie do zaliczenia innych zajęć (ćwiczenia**) </w:t>
            </w:r>
          </w:p>
        </w:tc>
        <w:tc>
          <w:tcPr>
            <w:tcW w:w="2669" w:type="dxa"/>
            <w:gridSpan w:val="4"/>
          </w:tcPr>
          <w:p w14:paraId="17768BE0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D16776" w:rsidRPr="004B05A8" w14:paraId="71B439A9" w14:textId="77777777" w:rsidTr="0072236B">
        <w:trPr>
          <w:trHeight w:val="454"/>
        </w:trPr>
        <w:tc>
          <w:tcPr>
            <w:tcW w:w="7753" w:type="dxa"/>
            <w:gridSpan w:val="7"/>
            <w:vAlign w:val="center"/>
          </w:tcPr>
          <w:p w14:paraId="0207EE5E" w14:textId="77777777" w:rsidR="00D16776" w:rsidRPr="004B05A8" w:rsidRDefault="00D16776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05503956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D16776" w:rsidRPr="004B05A8" w14:paraId="0857D051" w14:textId="77777777" w:rsidTr="0072236B">
        <w:trPr>
          <w:trHeight w:val="454"/>
        </w:trPr>
        <w:tc>
          <w:tcPr>
            <w:tcW w:w="7753" w:type="dxa"/>
            <w:gridSpan w:val="7"/>
            <w:vAlign w:val="center"/>
          </w:tcPr>
          <w:p w14:paraId="2A14F9AE" w14:textId="77777777" w:rsidR="00D16776" w:rsidRPr="004B05A8" w:rsidRDefault="00D16776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01BB4522" w14:textId="77777777" w:rsidR="00D16776" w:rsidRPr="004B05A8" w:rsidRDefault="00D16776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353A05" w:rsidRPr="004E44DC" w14:paraId="42F3D7F6" w14:textId="77777777" w:rsidTr="00782B0A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92EC977" w14:textId="77777777" w:rsidR="00353A05" w:rsidRPr="004E44DC" w:rsidRDefault="00353A05" w:rsidP="008D14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44DC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353A05" w:rsidRPr="004E44DC" w14:paraId="3ECA1201" w14:textId="77777777" w:rsidTr="00782B0A">
        <w:trPr>
          <w:trHeight w:val="1020"/>
        </w:trPr>
        <w:tc>
          <w:tcPr>
            <w:tcW w:w="10422" w:type="dxa"/>
            <w:gridSpan w:val="11"/>
            <w:vAlign w:val="center"/>
          </w:tcPr>
          <w:p w14:paraId="1FB0CA44" w14:textId="77777777" w:rsidR="00353A05" w:rsidRPr="004E44DC" w:rsidRDefault="00353A05" w:rsidP="008D14C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C4C5AA2" w14:textId="77777777" w:rsidR="00353A05" w:rsidRPr="004E44DC" w:rsidRDefault="00162EC3" w:rsidP="00D37D0D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</w:pP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1.Taylor J., Zeter J. 2011. </w:t>
            </w:r>
            <w:r w:rsidRPr="004E44DC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val="en-US" w:eastAsia="pl-PL"/>
              </w:rPr>
              <w:t>CareerPaths: Business English</w:t>
            </w: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>. Express Publishing</w:t>
            </w:r>
            <w:r w:rsidR="006100BA"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>.</w:t>
            </w:r>
          </w:p>
          <w:p w14:paraId="783DE113" w14:textId="77777777" w:rsidR="00162EC3" w:rsidRPr="004E44DC" w:rsidRDefault="00162EC3" w:rsidP="00D37D0D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</w:pP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2.Mascull, B. </w:t>
            </w:r>
            <w:r w:rsidRPr="004E44DC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val="en-US" w:eastAsia="pl-PL"/>
              </w:rPr>
              <w:t>Business Vocabulary in Use: Elementary to Pre-intermediate</w:t>
            </w: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>. Cambridge</w:t>
            </w:r>
            <w:r w:rsidR="006100BA"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 - </w:t>
            </w:r>
            <w:r w:rsidR="006100BA" w:rsidRPr="004E44DC">
              <w:rPr>
                <w:rFonts w:ascii="Arial" w:hAnsi="Arial" w:cs="Arial"/>
                <w:sz w:val="16"/>
                <w:szCs w:val="16"/>
                <w:lang w:val="en-US"/>
              </w:rPr>
              <w:t>najnowsza edycja.</w:t>
            </w:r>
          </w:p>
          <w:p w14:paraId="78F08924" w14:textId="77777777" w:rsidR="00162EC3" w:rsidRPr="004E44DC" w:rsidRDefault="00162EC3" w:rsidP="00D37D0D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E44DC">
              <w:rPr>
                <w:rFonts w:ascii="Arial" w:hAnsi="Arial" w:cs="Arial"/>
                <w:sz w:val="16"/>
                <w:szCs w:val="16"/>
                <w:lang w:val="en-US"/>
              </w:rPr>
              <w:t>3.Barral I, Barrall N.</w:t>
            </w:r>
            <w:r w:rsidRPr="004E44DC">
              <w:rPr>
                <w:rFonts w:ascii="Arial" w:hAnsi="Arial" w:cs="Arial"/>
                <w:i/>
                <w:sz w:val="16"/>
                <w:szCs w:val="16"/>
                <w:lang w:val="en-US"/>
              </w:rPr>
              <w:t>Intelligent Business.</w:t>
            </w:r>
            <w:r w:rsidRPr="004E44DC">
              <w:rPr>
                <w:rFonts w:ascii="Arial" w:hAnsi="Arial" w:cs="Arial"/>
                <w:sz w:val="16"/>
                <w:szCs w:val="16"/>
                <w:lang w:val="en-US"/>
              </w:rPr>
              <w:t xml:space="preserve"> Pearson Longman - najnowsza edycja.</w:t>
            </w:r>
          </w:p>
        </w:tc>
      </w:tr>
      <w:tr w:rsidR="00353A05" w:rsidRPr="004E44DC" w14:paraId="0ACFC262" w14:textId="77777777" w:rsidTr="009556BE">
        <w:trPr>
          <w:trHeight w:val="812"/>
        </w:trPr>
        <w:tc>
          <w:tcPr>
            <w:tcW w:w="10422" w:type="dxa"/>
            <w:gridSpan w:val="11"/>
            <w:vAlign w:val="center"/>
          </w:tcPr>
          <w:p w14:paraId="692187CD" w14:textId="77777777" w:rsidR="00353A05" w:rsidRPr="004E44DC" w:rsidRDefault="00353A05" w:rsidP="008D14CE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4E44DC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 uzupełniająca:</w:t>
            </w:r>
          </w:p>
          <w:p w14:paraId="4663C2B3" w14:textId="77777777" w:rsidR="00162EC3" w:rsidRPr="004E44DC" w:rsidRDefault="00162EC3" w:rsidP="00D37D0D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</w:pP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1. Harding K., Appleby R. </w:t>
            </w:r>
            <w:r w:rsidRPr="004E44DC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val="en-US" w:eastAsia="pl-PL"/>
              </w:rPr>
              <w:t>International Express Pre-intermediate.</w:t>
            </w: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val="en-US" w:eastAsia="pl-PL"/>
              </w:rPr>
              <w:t xml:space="preserve"> </w:t>
            </w: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Oxford</w:t>
            </w:r>
            <w:r w:rsidR="006100BA"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 - </w:t>
            </w:r>
            <w:r w:rsidR="006100BA" w:rsidRPr="004E44DC">
              <w:rPr>
                <w:rFonts w:ascii="Arial" w:hAnsi="Arial" w:cs="Arial"/>
                <w:sz w:val="16"/>
                <w:szCs w:val="16"/>
              </w:rPr>
              <w:t>najnowsza edycja.</w:t>
            </w:r>
          </w:p>
          <w:p w14:paraId="7C313733" w14:textId="77777777" w:rsidR="00162EC3" w:rsidRPr="004E44DC" w:rsidRDefault="00162EC3" w:rsidP="00D37D0D">
            <w:pPr>
              <w:ind w:left="284"/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</w:pP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>2.Bonamy D. 2007.</w:t>
            </w:r>
            <w:r w:rsidRPr="004E44DC">
              <w:rPr>
                <w:rFonts w:ascii="Arial" w:eastAsia="Times New Roman" w:hAnsi="Arial" w:cs="Arial"/>
                <w:i/>
                <w:iCs/>
                <w:spacing w:val="0"/>
                <w:sz w:val="16"/>
                <w:szCs w:val="16"/>
                <w:lang w:eastAsia="pl-PL"/>
              </w:rPr>
              <w:t>Technical English 1.</w:t>
            </w:r>
            <w:r w:rsidRPr="004E44DC">
              <w:rPr>
                <w:rFonts w:ascii="Arial" w:eastAsia="Times New Roman" w:hAnsi="Arial" w:cs="Arial"/>
                <w:spacing w:val="0"/>
                <w:sz w:val="16"/>
                <w:szCs w:val="16"/>
                <w:lang w:eastAsia="pl-PL"/>
              </w:rPr>
              <w:t xml:space="preserve"> Pearson Longman.  </w:t>
            </w:r>
          </w:p>
          <w:p w14:paraId="071F8822" w14:textId="77777777" w:rsidR="00162EC3" w:rsidRPr="004E44DC" w:rsidRDefault="00162EC3" w:rsidP="00D37D0D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E44DC">
              <w:rPr>
                <w:rFonts w:ascii="Arial" w:hAnsi="Arial" w:cs="Arial"/>
                <w:sz w:val="16"/>
                <w:szCs w:val="16"/>
                <w:lang w:val="en-US"/>
              </w:rPr>
              <w:t>3. Grant D, Hughes J, McLarty R.</w:t>
            </w:r>
            <w:r w:rsidRPr="004E44DC">
              <w:rPr>
                <w:rFonts w:ascii="Arial" w:hAnsi="Arial" w:cs="Arial"/>
                <w:i/>
                <w:sz w:val="16"/>
                <w:szCs w:val="16"/>
                <w:lang w:val="en-US"/>
              </w:rPr>
              <w:t>Business Focus</w:t>
            </w:r>
            <w:r w:rsidRPr="004E44DC">
              <w:rPr>
                <w:rFonts w:ascii="Arial" w:hAnsi="Arial" w:cs="Arial"/>
                <w:sz w:val="16"/>
                <w:szCs w:val="16"/>
                <w:lang w:val="en-US"/>
              </w:rPr>
              <w:t>, Oxford - najnowsza edycja.</w:t>
            </w:r>
          </w:p>
          <w:p w14:paraId="5FB62357" w14:textId="77777777" w:rsidR="00162EC3" w:rsidRPr="004E44DC" w:rsidRDefault="00162EC3" w:rsidP="00D37D0D">
            <w:pPr>
              <w:ind w:left="284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E44DC">
              <w:rPr>
                <w:rFonts w:ascii="Arial" w:hAnsi="Arial" w:cs="Arial"/>
                <w:sz w:val="16"/>
                <w:szCs w:val="16"/>
                <w:lang w:val="en-US"/>
              </w:rPr>
              <w:t>4.</w:t>
            </w:r>
            <w:r w:rsidR="006100BA" w:rsidRPr="004E44DC">
              <w:rPr>
                <w:rFonts w:ascii="Arial" w:hAnsi="Arial" w:cs="Arial"/>
                <w:sz w:val="16"/>
                <w:szCs w:val="16"/>
                <w:lang w:val="en-US"/>
              </w:rPr>
              <w:t xml:space="preserve">Mellor R.G. Davison V.G. </w:t>
            </w:r>
            <w:r w:rsidRPr="004E44DC">
              <w:rPr>
                <w:rFonts w:ascii="Arial" w:hAnsi="Arial" w:cs="Arial"/>
                <w:i/>
                <w:sz w:val="16"/>
                <w:szCs w:val="16"/>
                <w:lang w:val="en-US"/>
              </w:rPr>
              <w:t>How to pass English for Business Level One</w:t>
            </w:r>
            <w:r w:rsidRPr="004E44DC">
              <w:rPr>
                <w:rFonts w:ascii="Arial" w:hAnsi="Arial" w:cs="Arial"/>
                <w:sz w:val="16"/>
                <w:szCs w:val="16"/>
                <w:lang w:val="en-US"/>
              </w:rPr>
              <w:t xml:space="preserve"> - najnowsza edycja.</w:t>
            </w:r>
          </w:p>
          <w:p w14:paraId="6976BA23" w14:textId="77777777" w:rsidR="00162EC3" w:rsidRPr="004E44DC" w:rsidRDefault="00162EC3" w:rsidP="008D14C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5A2F57C1" w14:textId="77777777" w:rsidR="00D16776" w:rsidRDefault="00D16776" w:rsidP="00D1677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692203"/>
    </w:p>
    <w:p w14:paraId="65465DF4" w14:textId="77777777" w:rsidR="00D16776" w:rsidRPr="004621CC" w:rsidRDefault="00D16776" w:rsidP="00D1677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78F477C" w14:textId="77777777" w:rsidR="00D16776" w:rsidRPr="004621CC" w:rsidRDefault="00D16776" w:rsidP="00D16776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EB644D4" w14:textId="77777777" w:rsidR="00D16776" w:rsidRPr="004621CC" w:rsidRDefault="00D16776" w:rsidP="00D1677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17B3842" w14:textId="77777777" w:rsidR="00D16776" w:rsidRPr="004621CC" w:rsidRDefault="00D16776" w:rsidP="00D1677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F29FB25" w14:textId="77777777" w:rsidR="00D16776" w:rsidRPr="00F5761C" w:rsidRDefault="00D16776" w:rsidP="00D1677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1C3AC13C" w14:textId="35AD735C" w:rsidR="003151AB" w:rsidRPr="004E44DC" w:rsidRDefault="003151AB" w:rsidP="00D16776">
      <w:pPr>
        <w:rPr>
          <w:rFonts w:ascii="Arial" w:hAnsi="Arial" w:cs="Arial"/>
          <w:sz w:val="16"/>
          <w:szCs w:val="16"/>
        </w:rPr>
      </w:pPr>
    </w:p>
    <w:sectPr w:rsidR="003151AB" w:rsidRPr="004E44DC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04C60" w14:textId="77777777" w:rsidR="00CF44C1" w:rsidRDefault="00CF44C1" w:rsidP="00404DCD">
      <w:pPr>
        <w:spacing w:line="240" w:lineRule="auto"/>
      </w:pPr>
      <w:r>
        <w:separator/>
      </w:r>
    </w:p>
  </w:endnote>
  <w:endnote w:type="continuationSeparator" w:id="0">
    <w:p w14:paraId="487A79EB" w14:textId="77777777" w:rsidR="00CF44C1" w:rsidRDefault="00CF44C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5B37990" w14:textId="3B0A3CA5" w:rsidR="00B6308E" w:rsidRDefault="00F152DB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CA5B6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514B4E52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9A98DB" w14:textId="77777777" w:rsidR="00CF44C1" w:rsidRDefault="00CF44C1" w:rsidP="00404DCD">
      <w:pPr>
        <w:spacing w:line="240" w:lineRule="auto"/>
      </w:pPr>
      <w:r>
        <w:separator/>
      </w:r>
    </w:p>
  </w:footnote>
  <w:footnote w:type="continuationSeparator" w:id="0">
    <w:p w14:paraId="14C89C13" w14:textId="77777777" w:rsidR="00CF44C1" w:rsidRDefault="00CF44C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F0634"/>
    <w:multiLevelType w:val="hybridMultilevel"/>
    <w:tmpl w:val="901C02BE"/>
    <w:lvl w:ilvl="0" w:tplc="18C6A96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B962B1"/>
    <w:multiLevelType w:val="hybridMultilevel"/>
    <w:tmpl w:val="EC96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4"/>
  </w:num>
  <w:num w:numId="4">
    <w:abstractNumId w:val="8"/>
  </w:num>
  <w:num w:numId="5">
    <w:abstractNumId w:val="19"/>
  </w:num>
  <w:num w:numId="6">
    <w:abstractNumId w:val="13"/>
  </w:num>
  <w:num w:numId="7">
    <w:abstractNumId w:val="23"/>
  </w:num>
  <w:num w:numId="8">
    <w:abstractNumId w:val="10"/>
  </w:num>
  <w:num w:numId="9">
    <w:abstractNumId w:val="2"/>
  </w:num>
  <w:num w:numId="10">
    <w:abstractNumId w:val="9"/>
  </w:num>
  <w:num w:numId="11">
    <w:abstractNumId w:val="22"/>
  </w:num>
  <w:num w:numId="12">
    <w:abstractNumId w:val="4"/>
  </w:num>
  <w:num w:numId="13">
    <w:abstractNumId w:val="11"/>
  </w:num>
  <w:num w:numId="14">
    <w:abstractNumId w:val="21"/>
  </w:num>
  <w:num w:numId="15">
    <w:abstractNumId w:val="1"/>
  </w:num>
  <w:num w:numId="16">
    <w:abstractNumId w:val="7"/>
  </w:num>
  <w:num w:numId="17">
    <w:abstractNumId w:val="18"/>
  </w:num>
  <w:num w:numId="18">
    <w:abstractNumId w:val="17"/>
  </w:num>
  <w:num w:numId="19">
    <w:abstractNumId w:val="0"/>
  </w:num>
  <w:num w:numId="20">
    <w:abstractNumId w:val="3"/>
  </w:num>
  <w:num w:numId="21">
    <w:abstractNumId w:val="15"/>
  </w:num>
  <w:num w:numId="22">
    <w:abstractNumId w:val="20"/>
  </w:num>
  <w:num w:numId="23">
    <w:abstractNumId w:val="1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6DAE"/>
    <w:rsid w:val="00012210"/>
    <w:rsid w:val="0001266C"/>
    <w:rsid w:val="00013B80"/>
    <w:rsid w:val="0002161E"/>
    <w:rsid w:val="000243FF"/>
    <w:rsid w:val="0002461D"/>
    <w:rsid w:val="0002531B"/>
    <w:rsid w:val="00027CD2"/>
    <w:rsid w:val="00034106"/>
    <w:rsid w:val="00041C91"/>
    <w:rsid w:val="00045555"/>
    <w:rsid w:val="00045FEA"/>
    <w:rsid w:val="000506DC"/>
    <w:rsid w:val="00057FE8"/>
    <w:rsid w:val="00061333"/>
    <w:rsid w:val="000709D8"/>
    <w:rsid w:val="00070ADB"/>
    <w:rsid w:val="00072B3C"/>
    <w:rsid w:val="00074D3C"/>
    <w:rsid w:val="00074FAE"/>
    <w:rsid w:val="000775BC"/>
    <w:rsid w:val="000848DE"/>
    <w:rsid w:val="00085000"/>
    <w:rsid w:val="00087CA9"/>
    <w:rsid w:val="00090C01"/>
    <w:rsid w:val="00096C10"/>
    <w:rsid w:val="000A1B9A"/>
    <w:rsid w:val="000A1DB3"/>
    <w:rsid w:val="000A2703"/>
    <w:rsid w:val="000A5312"/>
    <w:rsid w:val="000A6BCC"/>
    <w:rsid w:val="000B02CD"/>
    <w:rsid w:val="000B17C8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2E0E"/>
    <w:rsid w:val="00104193"/>
    <w:rsid w:val="001045EB"/>
    <w:rsid w:val="0010722B"/>
    <w:rsid w:val="001076FB"/>
    <w:rsid w:val="0011088E"/>
    <w:rsid w:val="00111474"/>
    <w:rsid w:val="00114DD8"/>
    <w:rsid w:val="00117473"/>
    <w:rsid w:val="001207E1"/>
    <w:rsid w:val="00127FB7"/>
    <w:rsid w:val="00130F82"/>
    <w:rsid w:val="00131E4B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2EC3"/>
    <w:rsid w:val="0016442F"/>
    <w:rsid w:val="001661FE"/>
    <w:rsid w:val="00166A58"/>
    <w:rsid w:val="0016750D"/>
    <w:rsid w:val="0017494B"/>
    <w:rsid w:val="001758AA"/>
    <w:rsid w:val="001760C8"/>
    <w:rsid w:val="00180191"/>
    <w:rsid w:val="00180425"/>
    <w:rsid w:val="001845C0"/>
    <w:rsid w:val="00186514"/>
    <w:rsid w:val="00190349"/>
    <w:rsid w:val="00194892"/>
    <w:rsid w:val="001A1D82"/>
    <w:rsid w:val="001A2BCA"/>
    <w:rsid w:val="001A5BE4"/>
    <w:rsid w:val="001B0C28"/>
    <w:rsid w:val="001B30A0"/>
    <w:rsid w:val="001B4F1A"/>
    <w:rsid w:val="001B57ED"/>
    <w:rsid w:val="001B7D2A"/>
    <w:rsid w:val="001C0FA3"/>
    <w:rsid w:val="001C3045"/>
    <w:rsid w:val="001C3F1E"/>
    <w:rsid w:val="001D1910"/>
    <w:rsid w:val="001D37DC"/>
    <w:rsid w:val="001D4E95"/>
    <w:rsid w:val="001D50A7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4007"/>
    <w:rsid w:val="00216C71"/>
    <w:rsid w:val="0022149C"/>
    <w:rsid w:val="0022794D"/>
    <w:rsid w:val="00235382"/>
    <w:rsid w:val="00237AE7"/>
    <w:rsid w:val="0024142F"/>
    <w:rsid w:val="00245EDE"/>
    <w:rsid w:val="002516D5"/>
    <w:rsid w:val="002520E0"/>
    <w:rsid w:val="00252CC6"/>
    <w:rsid w:val="002532A3"/>
    <w:rsid w:val="002549EA"/>
    <w:rsid w:val="00256726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97C37"/>
    <w:rsid w:val="002A0DC1"/>
    <w:rsid w:val="002A3C43"/>
    <w:rsid w:val="002A5103"/>
    <w:rsid w:val="002C6F66"/>
    <w:rsid w:val="002C6FEF"/>
    <w:rsid w:val="002D1BB6"/>
    <w:rsid w:val="002D7E93"/>
    <w:rsid w:val="002E060A"/>
    <w:rsid w:val="002E0F4E"/>
    <w:rsid w:val="002E2793"/>
    <w:rsid w:val="002E3AE9"/>
    <w:rsid w:val="002E433C"/>
    <w:rsid w:val="002F3FA6"/>
    <w:rsid w:val="0030082B"/>
    <w:rsid w:val="00301162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57D1"/>
    <w:rsid w:val="003377D2"/>
    <w:rsid w:val="003440B3"/>
    <w:rsid w:val="00344A5A"/>
    <w:rsid w:val="003455FC"/>
    <w:rsid w:val="003515DA"/>
    <w:rsid w:val="00351708"/>
    <w:rsid w:val="00352FFD"/>
    <w:rsid w:val="00353A05"/>
    <w:rsid w:val="00356EFB"/>
    <w:rsid w:val="00361CDC"/>
    <w:rsid w:val="00362463"/>
    <w:rsid w:val="003633A8"/>
    <w:rsid w:val="00366330"/>
    <w:rsid w:val="003714FB"/>
    <w:rsid w:val="00372CA0"/>
    <w:rsid w:val="003736C8"/>
    <w:rsid w:val="0037617B"/>
    <w:rsid w:val="003768F6"/>
    <w:rsid w:val="003769B5"/>
    <w:rsid w:val="003829DE"/>
    <w:rsid w:val="00392AF1"/>
    <w:rsid w:val="00393168"/>
    <w:rsid w:val="00396390"/>
    <w:rsid w:val="003A09E7"/>
    <w:rsid w:val="003A15AC"/>
    <w:rsid w:val="003A6646"/>
    <w:rsid w:val="003B0888"/>
    <w:rsid w:val="003B1202"/>
    <w:rsid w:val="003B2927"/>
    <w:rsid w:val="003B6A68"/>
    <w:rsid w:val="003C146F"/>
    <w:rsid w:val="003C3577"/>
    <w:rsid w:val="003C5702"/>
    <w:rsid w:val="003D434F"/>
    <w:rsid w:val="003D5045"/>
    <w:rsid w:val="003E15AC"/>
    <w:rsid w:val="003E4AE5"/>
    <w:rsid w:val="003E57BA"/>
    <w:rsid w:val="003E7EC4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57C8D"/>
    <w:rsid w:val="00457ED4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4DC"/>
    <w:rsid w:val="004E4A08"/>
    <w:rsid w:val="004E7723"/>
    <w:rsid w:val="004F1422"/>
    <w:rsid w:val="005007AA"/>
    <w:rsid w:val="00501F5A"/>
    <w:rsid w:val="00521E5B"/>
    <w:rsid w:val="00526798"/>
    <w:rsid w:val="00536C8F"/>
    <w:rsid w:val="00543B89"/>
    <w:rsid w:val="0054620F"/>
    <w:rsid w:val="0054752A"/>
    <w:rsid w:val="005526AE"/>
    <w:rsid w:val="005556DB"/>
    <w:rsid w:val="00556AF8"/>
    <w:rsid w:val="00557426"/>
    <w:rsid w:val="00560EC2"/>
    <w:rsid w:val="00570166"/>
    <w:rsid w:val="00570176"/>
    <w:rsid w:val="00571E2F"/>
    <w:rsid w:val="0058434D"/>
    <w:rsid w:val="00585F00"/>
    <w:rsid w:val="00593113"/>
    <w:rsid w:val="0059362E"/>
    <w:rsid w:val="00593FAD"/>
    <w:rsid w:val="005979CB"/>
    <w:rsid w:val="005A09C5"/>
    <w:rsid w:val="005A5A44"/>
    <w:rsid w:val="005B2533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0BA"/>
    <w:rsid w:val="006124B0"/>
    <w:rsid w:val="00612BFD"/>
    <w:rsid w:val="00615824"/>
    <w:rsid w:val="00615ECF"/>
    <w:rsid w:val="00616F4B"/>
    <w:rsid w:val="006172D3"/>
    <w:rsid w:val="006201B5"/>
    <w:rsid w:val="006247AC"/>
    <w:rsid w:val="006261E5"/>
    <w:rsid w:val="006303EC"/>
    <w:rsid w:val="00635AA4"/>
    <w:rsid w:val="00637EE2"/>
    <w:rsid w:val="00645840"/>
    <w:rsid w:val="00647BC6"/>
    <w:rsid w:val="00647D72"/>
    <w:rsid w:val="006521F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3C44"/>
    <w:rsid w:val="006C6706"/>
    <w:rsid w:val="006C7193"/>
    <w:rsid w:val="006D0FFE"/>
    <w:rsid w:val="006D1BFA"/>
    <w:rsid w:val="006D67C8"/>
    <w:rsid w:val="006E2AFB"/>
    <w:rsid w:val="006E3FEC"/>
    <w:rsid w:val="006E52BF"/>
    <w:rsid w:val="006F3969"/>
    <w:rsid w:val="006F71E4"/>
    <w:rsid w:val="0070090E"/>
    <w:rsid w:val="00701469"/>
    <w:rsid w:val="0070572F"/>
    <w:rsid w:val="00707933"/>
    <w:rsid w:val="00712885"/>
    <w:rsid w:val="00714D25"/>
    <w:rsid w:val="00714E12"/>
    <w:rsid w:val="00716FDC"/>
    <w:rsid w:val="00721D58"/>
    <w:rsid w:val="00732C02"/>
    <w:rsid w:val="00741C7C"/>
    <w:rsid w:val="00743938"/>
    <w:rsid w:val="007472A0"/>
    <w:rsid w:val="00751365"/>
    <w:rsid w:val="007522A9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B0A"/>
    <w:rsid w:val="00784E7D"/>
    <w:rsid w:val="00793677"/>
    <w:rsid w:val="00796A0A"/>
    <w:rsid w:val="007971D7"/>
    <w:rsid w:val="00797BDE"/>
    <w:rsid w:val="007A1975"/>
    <w:rsid w:val="007A1E45"/>
    <w:rsid w:val="007A2327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57D1"/>
    <w:rsid w:val="007D67F1"/>
    <w:rsid w:val="007D68B5"/>
    <w:rsid w:val="007D78F7"/>
    <w:rsid w:val="007E088D"/>
    <w:rsid w:val="007E1050"/>
    <w:rsid w:val="007E4CE0"/>
    <w:rsid w:val="007E54DA"/>
    <w:rsid w:val="007E7BDA"/>
    <w:rsid w:val="007F04A6"/>
    <w:rsid w:val="007F27CE"/>
    <w:rsid w:val="007F7EF9"/>
    <w:rsid w:val="00800411"/>
    <w:rsid w:val="0081214F"/>
    <w:rsid w:val="00816BF9"/>
    <w:rsid w:val="008203AE"/>
    <w:rsid w:val="00830580"/>
    <w:rsid w:val="0083205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596"/>
    <w:rsid w:val="00894F2B"/>
    <w:rsid w:val="008A5B0E"/>
    <w:rsid w:val="008B118C"/>
    <w:rsid w:val="008B284F"/>
    <w:rsid w:val="008B3DE9"/>
    <w:rsid w:val="008B56B3"/>
    <w:rsid w:val="008B6051"/>
    <w:rsid w:val="008B61DB"/>
    <w:rsid w:val="008B6E3C"/>
    <w:rsid w:val="008C1C98"/>
    <w:rsid w:val="008C5AD9"/>
    <w:rsid w:val="008D14CE"/>
    <w:rsid w:val="008D5A49"/>
    <w:rsid w:val="008D6115"/>
    <w:rsid w:val="008E0810"/>
    <w:rsid w:val="008E0C9E"/>
    <w:rsid w:val="008E408F"/>
    <w:rsid w:val="008F2233"/>
    <w:rsid w:val="008F526C"/>
    <w:rsid w:val="0090146C"/>
    <w:rsid w:val="00901910"/>
    <w:rsid w:val="00911738"/>
    <w:rsid w:val="00911BAD"/>
    <w:rsid w:val="009164EF"/>
    <w:rsid w:val="009208BE"/>
    <w:rsid w:val="00925093"/>
    <w:rsid w:val="00927C5C"/>
    <w:rsid w:val="00932EE8"/>
    <w:rsid w:val="00932F12"/>
    <w:rsid w:val="00937151"/>
    <w:rsid w:val="0094786F"/>
    <w:rsid w:val="009548A4"/>
    <w:rsid w:val="009556BE"/>
    <w:rsid w:val="00955A01"/>
    <w:rsid w:val="0095661E"/>
    <w:rsid w:val="0096372D"/>
    <w:rsid w:val="00970235"/>
    <w:rsid w:val="00972B20"/>
    <w:rsid w:val="0097351B"/>
    <w:rsid w:val="00980B8B"/>
    <w:rsid w:val="009822BD"/>
    <w:rsid w:val="00982FB8"/>
    <w:rsid w:val="0098644D"/>
    <w:rsid w:val="009907DA"/>
    <w:rsid w:val="00994786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E3EF0"/>
    <w:rsid w:val="009F48CE"/>
    <w:rsid w:val="00A02B68"/>
    <w:rsid w:val="00A03248"/>
    <w:rsid w:val="00A07344"/>
    <w:rsid w:val="00A15E15"/>
    <w:rsid w:val="00A17D5A"/>
    <w:rsid w:val="00A2001D"/>
    <w:rsid w:val="00A21115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838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E19BF"/>
    <w:rsid w:val="00AE1FF3"/>
    <w:rsid w:val="00AE2FFE"/>
    <w:rsid w:val="00AE33DF"/>
    <w:rsid w:val="00AE3955"/>
    <w:rsid w:val="00AE526D"/>
    <w:rsid w:val="00AF44AB"/>
    <w:rsid w:val="00AF5C52"/>
    <w:rsid w:val="00B0701E"/>
    <w:rsid w:val="00B10E7F"/>
    <w:rsid w:val="00B13D6A"/>
    <w:rsid w:val="00B150FE"/>
    <w:rsid w:val="00B16442"/>
    <w:rsid w:val="00B17AC0"/>
    <w:rsid w:val="00B17FB5"/>
    <w:rsid w:val="00B32C83"/>
    <w:rsid w:val="00B33900"/>
    <w:rsid w:val="00B35BD6"/>
    <w:rsid w:val="00B53A92"/>
    <w:rsid w:val="00B5622A"/>
    <w:rsid w:val="00B60BE3"/>
    <w:rsid w:val="00B6308E"/>
    <w:rsid w:val="00B65E45"/>
    <w:rsid w:val="00B67610"/>
    <w:rsid w:val="00B706D9"/>
    <w:rsid w:val="00B7203E"/>
    <w:rsid w:val="00B747B0"/>
    <w:rsid w:val="00B814DB"/>
    <w:rsid w:val="00B81FDC"/>
    <w:rsid w:val="00B835C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C3F59"/>
    <w:rsid w:val="00BD1DB6"/>
    <w:rsid w:val="00BD1F24"/>
    <w:rsid w:val="00BE1859"/>
    <w:rsid w:val="00BE1C76"/>
    <w:rsid w:val="00BE2EA2"/>
    <w:rsid w:val="00BE32CD"/>
    <w:rsid w:val="00BE6511"/>
    <w:rsid w:val="00BF17D7"/>
    <w:rsid w:val="00BF2D9D"/>
    <w:rsid w:val="00BF3982"/>
    <w:rsid w:val="00BF61E3"/>
    <w:rsid w:val="00BF7465"/>
    <w:rsid w:val="00C02E23"/>
    <w:rsid w:val="00C11BE6"/>
    <w:rsid w:val="00C23092"/>
    <w:rsid w:val="00C25D78"/>
    <w:rsid w:val="00C35E57"/>
    <w:rsid w:val="00C36A3E"/>
    <w:rsid w:val="00C37C92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0789"/>
    <w:rsid w:val="00CA1914"/>
    <w:rsid w:val="00CA303F"/>
    <w:rsid w:val="00CA5B67"/>
    <w:rsid w:val="00CA6E89"/>
    <w:rsid w:val="00CC0312"/>
    <w:rsid w:val="00CC2332"/>
    <w:rsid w:val="00CC388C"/>
    <w:rsid w:val="00CC5411"/>
    <w:rsid w:val="00CC7F8E"/>
    <w:rsid w:val="00CD23A1"/>
    <w:rsid w:val="00CD423D"/>
    <w:rsid w:val="00CE004D"/>
    <w:rsid w:val="00CE0441"/>
    <w:rsid w:val="00CE2791"/>
    <w:rsid w:val="00CE2EB0"/>
    <w:rsid w:val="00CE2EB5"/>
    <w:rsid w:val="00CE422F"/>
    <w:rsid w:val="00CE63B9"/>
    <w:rsid w:val="00CF0137"/>
    <w:rsid w:val="00CF0AED"/>
    <w:rsid w:val="00CF379C"/>
    <w:rsid w:val="00CF44C1"/>
    <w:rsid w:val="00D053C5"/>
    <w:rsid w:val="00D0722A"/>
    <w:rsid w:val="00D10232"/>
    <w:rsid w:val="00D141DD"/>
    <w:rsid w:val="00D1477E"/>
    <w:rsid w:val="00D16776"/>
    <w:rsid w:val="00D16E7D"/>
    <w:rsid w:val="00D24DE9"/>
    <w:rsid w:val="00D25770"/>
    <w:rsid w:val="00D274F5"/>
    <w:rsid w:val="00D27973"/>
    <w:rsid w:val="00D33169"/>
    <w:rsid w:val="00D3516C"/>
    <w:rsid w:val="00D359A1"/>
    <w:rsid w:val="00D37AFB"/>
    <w:rsid w:val="00D37D0D"/>
    <w:rsid w:val="00D45B76"/>
    <w:rsid w:val="00D51379"/>
    <w:rsid w:val="00D567C4"/>
    <w:rsid w:val="00D5732D"/>
    <w:rsid w:val="00D5764B"/>
    <w:rsid w:val="00D62AD5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64C7"/>
    <w:rsid w:val="00D97DB5"/>
    <w:rsid w:val="00DA5242"/>
    <w:rsid w:val="00DA5394"/>
    <w:rsid w:val="00DA5E31"/>
    <w:rsid w:val="00DA6361"/>
    <w:rsid w:val="00DB04CD"/>
    <w:rsid w:val="00DB187A"/>
    <w:rsid w:val="00DB19E4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0F13"/>
    <w:rsid w:val="00E5342C"/>
    <w:rsid w:val="00E636E8"/>
    <w:rsid w:val="00E63FCF"/>
    <w:rsid w:val="00E65A77"/>
    <w:rsid w:val="00E65EF6"/>
    <w:rsid w:val="00E707C3"/>
    <w:rsid w:val="00E7308F"/>
    <w:rsid w:val="00E80B06"/>
    <w:rsid w:val="00E8292C"/>
    <w:rsid w:val="00E91367"/>
    <w:rsid w:val="00E97A3B"/>
    <w:rsid w:val="00EB0178"/>
    <w:rsid w:val="00EB1097"/>
    <w:rsid w:val="00EB49B0"/>
    <w:rsid w:val="00EB67B0"/>
    <w:rsid w:val="00EB6916"/>
    <w:rsid w:val="00EB6FFF"/>
    <w:rsid w:val="00EB7B0A"/>
    <w:rsid w:val="00EC2B64"/>
    <w:rsid w:val="00EC3E16"/>
    <w:rsid w:val="00EC3E8A"/>
    <w:rsid w:val="00EC6A84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03E4"/>
    <w:rsid w:val="00EF7051"/>
    <w:rsid w:val="00F07BDD"/>
    <w:rsid w:val="00F13B92"/>
    <w:rsid w:val="00F152DB"/>
    <w:rsid w:val="00F16030"/>
    <w:rsid w:val="00F213A7"/>
    <w:rsid w:val="00F27C1F"/>
    <w:rsid w:val="00F27EC7"/>
    <w:rsid w:val="00F3007E"/>
    <w:rsid w:val="00F34B51"/>
    <w:rsid w:val="00F4461F"/>
    <w:rsid w:val="00F56C2F"/>
    <w:rsid w:val="00F64596"/>
    <w:rsid w:val="00F670E0"/>
    <w:rsid w:val="00F71994"/>
    <w:rsid w:val="00F771F2"/>
    <w:rsid w:val="00F8135D"/>
    <w:rsid w:val="00F81FD9"/>
    <w:rsid w:val="00F8352D"/>
    <w:rsid w:val="00F83BC4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0C4F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B11F5"/>
  <w15:docId w15:val="{3E48954F-8882-4FFD-A09B-6F2AD894A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47D72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47D72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47D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39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3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1C3491-29AD-43EE-8569-E4A05A6F0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842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Sobecka Kamila</cp:lastModifiedBy>
  <cp:revision>2</cp:revision>
  <cp:lastPrinted>2020-03-09T10:41:00Z</cp:lastPrinted>
  <dcterms:created xsi:type="dcterms:W3CDTF">2024-12-16T10:02:00Z</dcterms:created>
  <dcterms:modified xsi:type="dcterms:W3CDTF">2024-12-16T10:02:00Z</dcterms:modified>
</cp:coreProperties>
</file>