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153"/>
        <w:gridCol w:w="84"/>
        <w:gridCol w:w="85"/>
        <w:gridCol w:w="1322"/>
      </w:tblGrid>
      <w:tr w:rsidR="00560EC2" w:rsidRPr="00811D3A" w14:paraId="4ED04ED1" w14:textId="77777777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C6B310" w14:textId="77777777" w:rsidR="00331C81" w:rsidRPr="00811D3A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1D3A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811D3A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811D3A" w14:paraId="69196713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86C983F" w14:textId="77777777" w:rsidR="00E91367" w:rsidRPr="00811D3A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11D3A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11D3A" w14:paraId="081C7E6A" w14:textId="77777777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14:paraId="0E943AF7" w14:textId="2B946DF3" w:rsidR="00E91367" w:rsidRPr="00811D3A" w:rsidRDefault="00942831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67A6E142" w14:textId="77777777" w:rsidR="00E91367" w:rsidRPr="00811D3A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11D3A" w14:paraId="6340F36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82A6F64" w14:textId="77777777" w:rsidR="00AE33DF" w:rsidRPr="00811D3A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14:paraId="1F0022BA" w14:textId="77777777" w:rsidR="00AE33DF" w:rsidRPr="00811D3A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11D3A" w14:paraId="08DDDE13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DC70C0A" w14:textId="77777777" w:rsidR="00BA2427" w:rsidRPr="00811D3A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14:paraId="6825B000" w14:textId="77777777" w:rsidR="00BA2427" w:rsidRPr="00811D3A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11D3A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11D3A" w14:paraId="32E3BB8C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29D2BDC" w14:textId="77777777" w:rsidR="003127F4" w:rsidRPr="00811D3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14:paraId="22A8702A" w14:textId="77777777" w:rsidR="003127F4" w:rsidRPr="00811D3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11D3A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11D3A" w14:paraId="3E1017F2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659EBDDA" w14:textId="77777777" w:rsidR="003127F4" w:rsidRPr="00811D3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14:paraId="15E645CA" w14:textId="77777777" w:rsidR="003127F4" w:rsidRPr="00811D3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11D3A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11D3A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11D3A" w14:paraId="70903304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0A737649" w14:textId="77777777" w:rsidR="003127F4" w:rsidRPr="00811D3A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11D3A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11D3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14:paraId="0A8D7A0E" w14:textId="77777777" w:rsidR="003127F4" w:rsidRPr="00811D3A" w:rsidRDefault="003E3199" w:rsidP="00A4718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Podstawy mechaniki płynów i termodynamiki</w:t>
            </w:r>
          </w:p>
        </w:tc>
      </w:tr>
      <w:tr w:rsidR="00BA2427" w:rsidRPr="00811D3A" w14:paraId="15F2BBA4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670208AD" w14:textId="77777777" w:rsidR="00BA2427" w:rsidRPr="00811D3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14:paraId="5413C829" w14:textId="25261DA0" w:rsidR="00BA2427" w:rsidRPr="00E43852" w:rsidRDefault="00E43852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43852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811D3A" w14:paraId="2B4CC5D8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C1547E4" w14:textId="77777777" w:rsidR="003127F4" w:rsidRPr="00811D3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14:paraId="7773A9FA" w14:textId="6199CC9E" w:rsidR="003127F4" w:rsidRPr="00811D3A" w:rsidRDefault="00032F22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811D3A">
              <w:rPr>
                <w:rFonts w:ascii="Arial" w:hAnsi="Arial" w:cs="Arial"/>
                <w:sz w:val="16"/>
                <w:szCs w:val="16"/>
              </w:rPr>
              <w:t>ęzyk polski</w:t>
            </w:r>
            <w:bookmarkStart w:id="0" w:name="_GoBack"/>
            <w:bookmarkEnd w:id="0"/>
          </w:p>
        </w:tc>
      </w:tr>
      <w:tr w:rsidR="003127F4" w:rsidRPr="00811D3A" w14:paraId="53ADA493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3B4ECA35" w14:textId="77777777" w:rsidR="003127F4" w:rsidRPr="00811D3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58B02BD1" w14:textId="77777777" w:rsidR="003127F4" w:rsidRPr="00E43852" w:rsidRDefault="00792E41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385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8"/>
            <w:vAlign w:val="center"/>
          </w:tcPr>
          <w:p w14:paraId="798DE596" w14:textId="77777777" w:rsidR="003127F4" w:rsidRPr="00811D3A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11D3A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11D3A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11D3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811D3A" w14:paraId="4B8AA893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478F899F" w14:textId="77777777" w:rsidR="001F73DA" w:rsidRPr="00811D3A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689F7A04" w14:textId="77777777" w:rsidR="001F73DA" w:rsidRPr="00E43852" w:rsidRDefault="0080288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385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4918E2D0" w14:textId="77777777" w:rsidR="001F73DA" w:rsidRPr="00811D3A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5AC22CF6" w14:textId="77777777" w:rsidR="001F73DA" w:rsidRPr="00811D3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6643CCAE" w14:textId="77777777" w:rsidR="001F73DA" w:rsidRPr="00811D3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vAlign w:val="center"/>
          </w:tcPr>
          <w:p w14:paraId="52101DF4" w14:textId="77777777" w:rsidR="001F73DA" w:rsidRPr="00811D3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4F5A0550" w14:textId="77777777" w:rsidR="001F73DA" w:rsidRPr="00811D3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811D3A" w14:paraId="218218A0" w14:textId="77777777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14:paraId="2171F96E" w14:textId="77777777" w:rsidR="001F73DA" w:rsidRPr="00811D3A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2C7AA543" w14:textId="77777777" w:rsidR="001F73DA" w:rsidRPr="00E43852" w:rsidRDefault="00C31D00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385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7822CCEF" w14:textId="77777777" w:rsidR="001F73DA" w:rsidRPr="00811D3A" w:rsidRDefault="003E3199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14:paraId="6A1CE59B" w14:textId="77777777" w:rsidR="001F73DA" w:rsidRPr="00811D3A" w:rsidRDefault="003E319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2"/>
            <w:vAlign w:val="center"/>
          </w:tcPr>
          <w:p w14:paraId="71A16404" w14:textId="77777777" w:rsidR="001F73DA" w:rsidRPr="00811D3A" w:rsidRDefault="006918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vAlign w:val="center"/>
          </w:tcPr>
          <w:p w14:paraId="5786DF31" w14:textId="77777777" w:rsidR="001F73DA" w:rsidRPr="00811D3A" w:rsidRDefault="00751FE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6C2D50CF" w14:textId="77777777" w:rsidR="001F73DA" w:rsidRPr="00811D3A" w:rsidRDefault="0061447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11D3A" w14:paraId="00B36B1E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6F77CAE" w14:textId="77777777" w:rsidR="003127F4" w:rsidRPr="00811D3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14:paraId="2F76EEC9" w14:textId="26F033AE" w:rsidR="003127F4" w:rsidRPr="00E43852" w:rsidRDefault="00E43852" w:rsidP="00792E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43852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811D3A" w14:paraId="12B6A760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7E21060E" w14:textId="77777777" w:rsidR="003127F4" w:rsidRPr="00811D3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11D3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14:paraId="53F25513" w14:textId="77777777" w:rsidR="003127F4" w:rsidRPr="00811D3A" w:rsidRDefault="00D83488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</w:t>
            </w:r>
            <w:r w:rsidR="004C7DE0" w:rsidRPr="00811D3A">
              <w:rPr>
                <w:rFonts w:ascii="Arial" w:hAnsi="Arial" w:cs="Arial"/>
                <w:sz w:val="16"/>
                <w:szCs w:val="16"/>
              </w:rPr>
              <w:t>iedza</w:t>
            </w:r>
            <w:r w:rsidR="003E3199" w:rsidRPr="00811D3A">
              <w:rPr>
                <w:rFonts w:ascii="Arial" w:hAnsi="Arial" w:cs="Arial"/>
                <w:sz w:val="16"/>
                <w:szCs w:val="16"/>
              </w:rPr>
              <w:t xml:space="preserve"> z modułów</w:t>
            </w:r>
            <w:r w:rsidR="00032F22" w:rsidRPr="00811D3A">
              <w:rPr>
                <w:rFonts w:ascii="Arial" w:hAnsi="Arial" w:cs="Arial"/>
                <w:sz w:val="16"/>
                <w:szCs w:val="16"/>
              </w:rPr>
              <w:t>:</w:t>
            </w:r>
            <w:r w:rsidR="003E3199" w:rsidRPr="00811D3A">
              <w:rPr>
                <w:rFonts w:ascii="Arial" w:hAnsi="Arial" w:cs="Arial"/>
                <w:sz w:val="16"/>
                <w:szCs w:val="16"/>
              </w:rPr>
              <w:t xml:space="preserve"> fizyka i matematyka</w:t>
            </w:r>
          </w:p>
        </w:tc>
      </w:tr>
      <w:tr w:rsidR="003127F4" w:rsidRPr="00811D3A" w14:paraId="1F143269" w14:textId="77777777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3FCFD1" w14:textId="77777777" w:rsidR="003127F4" w:rsidRPr="00811D3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11D3A" w14:paraId="4C30C97E" w14:textId="77777777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64DEA36F" w14:textId="77777777" w:rsidR="003127F4" w:rsidRPr="00811D3A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11D3A" w14:paraId="598CE7D8" w14:textId="77777777" w:rsidTr="004513A9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06AEBD65" w14:textId="77777777" w:rsidR="003E3199" w:rsidRPr="00811D3A" w:rsidRDefault="003E3199" w:rsidP="003E319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 Poznanie i zrozumienie podstawowych praw termodynamiki i mechaniki płynów oraz zasad modelowania procesów termodynamicznych i izotermicznych przepływów. </w:t>
            </w:r>
          </w:p>
          <w:p w14:paraId="78A47E44" w14:textId="77777777" w:rsidR="003127F4" w:rsidRPr="00811D3A" w:rsidRDefault="003E3199" w:rsidP="003E319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 Opanowanie umiejętności określania własności termodynamicznych substancji, modelowania procesów i obiegów termodynamicznych, modelowania przepływów płynów nieściśliwych, określania ciśnienia hydro-statycznego oraz siły wyporu.</w:t>
            </w:r>
          </w:p>
        </w:tc>
      </w:tr>
      <w:tr w:rsidR="003127F4" w:rsidRPr="00811D3A" w14:paraId="5DAD2928" w14:textId="77777777" w:rsidTr="003768F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1A04CBF" w14:textId="5579D4BA" w:rsidR="003127F4" w:rsidRPr="00811D3A" w:rsidRDefault="003127F4" w:rsidP="00A10E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811D3A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396CAF" w:rsidRPr="00811D3A" w14:paraId="13DCB8D1" w14:textId="77777777" w:rsidTr="00396CAF">
        <w:trPr>
          <w:trHeight w:val="1020"/>
        </w:trPr>
        <w:tc>
          <w:tcPr>
            <w:tcW w:w="957" w:type="dxa"/>
            <w:vAlign w:val="center"/>
          </w:tcPr>
          <w:p w14:paraId="5710C157" w14:textId="6BB2D899" w:rsidR="00396CAF" w:rsidRPr="00811D3A" w:rsidRDefault="00396CA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974" w:type="dxa"/>
            <w:gridSpan w:val="8"/>
            <w:vAlign w:val="center"/>
          </w:tcPr>
          <w:p w14:paraId="38D61054" w14:textId="77777777" w:rsidR="00396CAF" w:rsidRPr="00811D3A" w:rsidRDefault="00396CAF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14:paraId="558CC134" w14:textId="08440740" w:rsidR="00396CAF" w:rsidRPr="00811D3A" w:rsidRDefault="00396CA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811D3A" w14:paraId="57F97EB5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15AAE400" w14:textId="7DBBA530" w:rsidR="003127F4" w:rsidRPr="00811D3A" w:rsidRDefault="003127F4" w:rsidP="00E438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396CAF" w:rsidRPr="00811D3A" w14:paraId="070B64E6" w14:textId="77777777" w:rsidTr="00396CAF">
        <w:trPr>
          <w:trHeight w:val="340"/>
        </w:trPr>
        <w:tc>
          <w:tcPr>
            <w:tcW w:w="957" w:type="dxa"/>
            <w:vAlign w:val="center"/>
          </w:tcPr>
          <w:p w14:paraId="197ED420" w14:textId="77777777" w:rsidR="00396CAF" w:rsidRPr="00811D3A" w:rsidRDefault="00396CA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974" w:type="dxa"/>
            <w:gridSpan w:val="8"/>
            <w:vAlign w:val="center"/>
          </w:tcPr>
          <w:p w14:paraId="319C9875" w14:textId="77777777" w:rsidR="00396CAF" w:rsidRPr="00811D3A" w:rsidRDefault="00396CAF" w:rsidP="00C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Student posiada wiedzę o formach przenoszenia i konwersji energii; własnościach substancji i sposobach ich opisywania; podstawowych prawach termodynamiki i mechaniki płynów; sposobach modelowania procesów i obiegów termodynamicznych.</w:t>
            </w:r>
          </w:p>
        </w:tc>
        <w:tc>
          <w:tcPr>
            <w:tcW w:w="1491" w:type="dxa"/>
            <w:gridSpan w:val="3"/>
            <w:vAlign w:val="center"/>
          </w:tcPr>
          <w:p w14:paraId="6D4B9120" w14:textId="4DF34B5B" w:rsidR="00396CAF" w:rsidRPr="00E11DBA" w:rsidRDefault="00E11DBA" w:rsidP="00E11D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K1ZIP_W0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396CAF" w:rsidRPr="00811D3A" w14:paraId="102DD3AE" w14:textId="77777777" w:rsidTr="00396CAF">
        <w:trPr>
          <w:trHeight w:val="340"/>
        </w:trPr>
        <w:tc>
          <w:tcPr>
            <w:tcW w:w="957" w:type="dxa"/>
            <w:vAlign w:val="center"/>
          </w:tcPr>
          <w:p w14:paraId="5B2A9129" w14:textId="77777777" w:rsidR="00396CAF" w:rsidRPr="00811D3A" w:rsidRDefault="00396CA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>W02</w:t>
            </w:r>
          </w:p>
        </w:tc>
        <w:tc>
          <w:tcPr>
            <w:tcW w:w="7974" w:type="dxa"/>
            <w:gridSpan w:val="8"/>
            <w:vAlign w:val="center"/>
          </w:tcPr>
          <w:p w14:paraId="0B0FC849" w14:textId="77777777" w:rsidR="00396CAF" w:rsidRPr="00811D3A" w:rsidRDefault="00396CAF" w:rsidP="00CB72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Student posiada wiedzę o przepływach izotermicznych; zjawiskach występujących podczas transportu płynów w przewodach i rurociągach oraz przy opływaniu ciał stałych.</w:t>
            </w:r>
          </w:p>
        </w:tc>
        <w:tc>
          <w:tcPr>
            <w:tcW w:w="1491" w:type="dxa"/>
            <w:gridSpan w:val="3"/>
            <w:vAlign w:val="center"/>
          </w:tcPr>
          <w:p w14:paraId="02FBC7D4" w14:textId="6E0EEEFD" w:rsidR="00396CAF" w:rsidRPr="00811D3A" w:rsidRDefault="00E11DBA" w:rsidP="004B6843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K1ZIP_W03</w:t>
            </w:r>
          </w:p>
        </w:tc>
      </w:tr>
      <w:tr w:rsidR="003127F4" w:rsidRPr="00811D3A" w14:paraId="2F828031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491E6E83" w14:textId="054D9D67" w:rsidR="003127F4" w:rsidRPr="00811D3A" w:rsidRDefault="003127F4" w:rsidP="00E438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396CAF" w:rsidRPr="00811D3A" w14:paraId="61E13C68" w14:textId="77777777" w:rsidTr="00396CAF">
        <w:trPr>
          <w:trHeight w:val="340"/>
        </w:trPr>
        <w:tc>
          <w:tcPr>
            <w:tcW w:w="957" w:type="dxa"/>
            <w:vAlign w:val="center"/>
          </w:tcPr>
          <w:p w14:paraId="3C7CA128" w14:textId="77777777" w:rsidR="00396CAF" w:rsidRPr="00811D3A" w:rsidRDefault="00396CA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974" w:type="dxa"/>
            <w:gridSpan w:val="8"/>
            <w:vAlign w:val="center"/>
          </w:tcPr>
          <w:p w14:paraId="143F4EB4" w14:textId="77777777" w:rsidR="00396CAF" w:rsidRPr="00811D3A" w:rsidRDefault="00396CAF" w:rsidP="00CB72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Student umie, wykorzystując tablice, wykresy własności i równania stanu, określić własności termodynamiczne substancji, określić efektywność energetyczną silników cieplnych, chłodziarek i pomp energii termicznej oraz sporządzić bilans energii dla wybranych obiektów.</w:t>
            </w:r>
          </w:p>
        </w:tc>
        <w:tc>
          <w:tcPr>
            <w:tcW w:w="1491" w:type="dxa"/>
            <w:gridSpan w:val="3"/>
            <w:vAlign w:val="center"/>
          </w:tcPr>
          <w:p w14:paraId="33FBE732" w14:textId="54610891" w:rsidR="00396CAF" w:rsidRPr="00811D3A" w:rsidRDefault="00E11DBA" w:rsidP="00E11D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02</w:t>
            </w:r>
          </w:p>
        </w:tc>
      </w:tr>
      <w:tr w:rsidR="00396CAF" w:rsidRPr="00811D3A" w14:paraId="50A2B92A" w14:textId="77777777" w:rsidTr="00396CAF">
        <w:trPr>
          <w:trHeight w:val="340"/>
        </w:trPr>
        <w:tc>
          <w:tcPr>
            <w:tcW w:w="957" w:type="dxa"/>
            <w:vAlign w:val="center"/>
          </w:tcPr>
          <w:p w14:paraId="18D75A6B" w14:textId="77777777" w:rsidR="00396CAF" w:rsidRPr="00811D3A" w:rsidRDefault="00396CA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974" w:type="dxa"/>
            <w:gridSpan w:val="8"/>
            <w:vAlign w:val="center"/>
          </w:tcPr>
          <w:p w14:paraId="18B47F49" w14:textId="77777777" w:rsidR="00396CAF" w:rsidRPr="00811D3A" w:rsidRDefault="00396CAF" w:rsidP="00C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Student umie określić ciśnienie hydrostatyczne, opór przepływu i spadek ciśnienia płynu transportowanego rurociągiem.</w:t>
            </w:r>
          </w:p>
        </w:tc>
        <w:tc>
          <w:tcPr>
            <w:tcW w:w="1491" w:type="dxa"/>
            <w:gridSpan w:val="3"/>
            <w:vAlign w:val="center"/>
          </w:tcPr>
          <w:p w14:paraId="5C87610B" w14:textId="29928582" w:rsidR="00396CAF" w:rsidRPr="00811D3A" w:rsidRDefault="00E11DBA" w:rsidP="004B684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K1ZIP_U15</w:t>
            </w:r>
          </w:p>
        </w:tc>
      </w:tr>
      <w:tr w:rsidR="003127F4" w:rsidRPr="00811D3A" w14:paraId="41348A41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0DA655C1" w14:textId="28857280" w:rsidR="003127F4" w:rsidRPr="00811D3A" w:rsidRDefault="003127F4" w:rsidP="00E438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396CAF" w:rsidRPr="00811D3A" w14:paraId="028F9BBC" w14:textId="77777777" w:rsidTr="00396CAF">
        <w:trPr>
          <w:trHeight w:val="340"/>
        </w:trPr>
        <w:tc>
          <w:tcPr>
            <w:tcW w:w="957" w:type="dxa"/>
            <w:vAlign w:val="center"/>
          </w:tcPr>
          <w:p w14:paraId="17A8C1D9" w14:textId="77777777" w:rsidR="00396CAF" w:rsidRPr="00811D3A" w:rsidRDefault="00396CA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974" w:type="dxa"/>
            <w:gridSpan w:val="8"/>
            <w:vAlign w:val="center"/>
          </w:tcPr>
          <w:p w14:paraId="40215A54" w14:textId="77777777" w:rsidR="00396CAF" w:rsidRPr="00811D3A" w:rsidRDefault="00396CAF" w:rsidP="000B48C8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491" w:type="dxa"/>
            <w:gridSpan w:val="3"/>
            <w:vAlign w:val="center"/>
          </w:tcPr>
          <w:p w14:paraId="595A9193" w14:textId="60557CEC" w:rsidR="00396CAF" w:rsidRPr="00811D3A" w:rsidRDefault="00396CA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811D3A" w14:paraId="345375E0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A561AEA" w14:textId="77777777" w:rsidR="00426FC6" w:rsidRPr="00811D3A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811D3A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811D3A" w14:paraId="5D0C4808" w14:textId="77777777" w:rsidTr="007A1975">
        <w:trPr>
          <w:trHeight w:val="567"/>
        </w:trPr>
        <w:tc>
          <w:tcPr>
            <w:tcW w:w="10422" w:type="dxa"/>
            <w:gridSpan w:val="12"/>
            <w:vAlign w:val="center"/>
          </w:tcPr>
          <w:p w14:paraId="00DDEE51" w14:textId="77777777" w:rsidR="00426FC6" w:rsidRPr="00811D3A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811D3A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811D3A" w14:paraId="5CBBA1D0" w14:textId="77777777" w:rsidTr="00743938">
        <w:trPr>
          <w:trHeight w:val="340"/>
        </w:trPr>
        <w:tc>
          <w:tcPr>
            <w:tcW w:w="10422" w:type="dxa"/>
            <w:gridSpan w:val="12"/>
            <w:vAlign w:val="center"/>
          </w:tcPr>
          <w:p w14:paraId="3B3433FF" w14:textId="77777777" w:rsidR="00426FC6" w:rsidRPr="00811D3A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sz w:val="16"/>
                <w:szCs w:val="16"/>
              </w:rPr>
              <w:br w:type="page"/>
            </w:r>
            <w:r w:rsidR="00D10232" w:rsidRPr="00811D3A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811D3A" w14:paraId="705699C7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53BA326" w14:textId="77777777" w:rsidR="00426FC6" w:rsidRPr="00811D3A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7BEEA292" w14:textId="77777777" w:rsidR="00426FC6" w:rsidRPr="00811D3A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0CDFBCF8" w14:textId="77777777" w:rsidR="00426FC6" w:rsidRPr="00811D3A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E61285E" w14:textId="77777777" w:rsidR="00887020" w:rsidRPr="00811D3A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3E3199" w:rsidRPr="00811D3A" w14:paraId="798D84F5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45565C68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vAlign w:val="center"/>
          </w:tcPr>
          <w:p w14:paraId="1D23D807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Podstawowe pojęcia termodynamiki i mechaniki płynów.</w:t>
            </w:r>
          </w:p>
        </w:tc>
        <w:tc>
          <w:tcPr>
            <w:tcW w:w="1407" w:type="dxa"/>
            <w:gridSpan w:val="2"/>
            <w:vAlign w:val="center"/>
          </w:tcPr>
          <w:p w14:paraId="03233AA5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3E3199" w:rsidRPr="00811D3A" w14:paraId="0D3309B0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4532B3FA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vAlign w:val="center"/>
          </w:tcPr>
          <w:p w14:paraId="452F49DF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Własności substancji jednorodnych chemicznie.</w:t>
            </w:r>
          </w:p>
        </w:tc>
        <w:tc>
          <w:tcPr>
            <w:tcW w:w="1407" w:type="dxa"/>
            <w:gridSpan w:val="2"/>
            <w:vAlign w:val="center"/>
          </w:tcPr>
          <w:p w14:paraId="4231D7DD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3E3199" w:rsidRPr="00811D3A" w14:paraId="2491AB34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7A075497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lastRenderedPageBreak/>
              <w:t>w3</w:t>
            </w:r>
          </w:p>
        </w:tc>
        <w:tc>
          <w:tcPr>
            <w:tcW w:w="7505" w:type="dxa"/>
            <w:gridSpan w:val="8"/>
            <w:vAlign w:val="center"/>
          </w:tcPr>
          <w:p w14:paraId="064512C7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Przenoszenie energii przez ciepło pracę i masę.</w:t>
            </w:r>
          </w:p>
        </w:tc>
        <w:tc>
          <w:tcPr>
            <w:tcW w:w="1407" w:type="dxa"/>
            <w:gridSpan w:val="2"/>
            <w:vAlign w:val="center"/>
          </w:tcPr>
          <w:p w14:paraId="22EE21C1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3E3199" w:rsidRPr="00811D3A" w14:paraId="2419F3EE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0361A550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vAlign w:val="center"/>
          </w:tcPr>
          <w:p w14:paraId="540FA31C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Pierwsze i drugie prawo termodynamiki.</w:t>
            </w:r>
          </w:p>
        </w:tc>
        <w:tc>
          <w:tcPr>
            <w:tcW w:w="1407" w:type="dxa"/>
            <w:gridSpan w:val="2"/>
            <w:vAlign w:val="center"/>
          </w:tcPr>
          <w:p w14:paraId="76F15A16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3E3199" w:rsidRPr="00811D3A" w14:paraId="18985273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12AFC7B5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vAlign w:val="center"/>
          </w:tcPr>
          <w:p w14:paraId="7C8D20D9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Statyka płynów.</w:t>
            </w:r>
          </w:p>
        </w:tc>
        <w:tc>
          <w:tcPr>
            <w:tcW w:w="1407" w:type="dxa"/>
            <w:gridSpan w:val="2"/>
            <w:vAlign w:val="center"/>
          </w:tcPr>
          <w:p w14:paraId="4D322A94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3E3199" w:rsidRPr="00811D3A" w14:paraId="114908C9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269FC1B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vAlign w:val="center"/>
          </w:tcPr>
          <w:p w14:paraId="59D795AC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Równanie Bernoulliego i równanie energii.</w:t>
            </w:r>
          </w:p>
        </w:tc>
        <w:tc>
          <w:tcPr>
            <w:tcW w:w="1407" w:type="dxa"/>
            <w:gridSpan w:val="2"/>
            <w:vAlign w:val="center"/>
          </w:tcPr>
          <w:p w14:paraId="3E95BB8E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3E3199" w:rsidRPr="00811D3A" w14:paraId="7AA0C30C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39E2C476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vAlign w:val="center"/>
          </w:tcPr>
          <w:p w14:paraId="4B97BA9C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Przepływ w rurach - opór przepływu.</w:t>
            </w:r>
          </w:p>
        </w:tc>
        <w:tc>
          <w:tcPr>
            <w:tcW w:w="1407" w:type="dxa"/>
            <w:gridSpan w:val="2"/>
            <w:vAlign w:val="center"/>
          </w:tcPr>
          <w:p w14:paraId="16DEC10D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3E3199" w:rsidRPr="00811D3A" w14:paraId="13AAA323" w14:textId="77777777" w:rsidTr="005713B4">
        <w:trPr>
          <w:trHeight w:val="340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vAlign w:val="center"/>
          </w:tcPr>
          <w:p w14:paraId="04678D76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3E3199" w:rsidRPr="00811D3A" w14:paraId="33BD93BF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14414332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26BB819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0267996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B7507EA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3E3199" w:rsidRPr="00811D3A" w14:paraId="613FAE56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0AD9DAE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8"/>
            <w:vAlign w:val="center"/>
          </w:tcPr>
          <w:p w14:paraId="62AFCBEC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Określanie własności termodynamicznych substancji z wykorzystaniem równania stanu gazu doskonałego i tablic własności termodynamicznych.</w:t>
            </w:r>
          </w:p>
        </w:tc>
        <w:tc>
          <w:tcPr>
            <w:tcW w:w="1407" w:type="dxa"/>
            <w:gridSpan w:val="2"/>
            <w:vAlign w:val="center"/>
          </w:tcPr>
          <w:p w14:paraId="0D2F0E2E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3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0FA882C7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630FF8D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8"/>
            <w:vAlign w:val="center"/>
          </w:tcPr>
          <w:p w14:paraId="76CA9457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Określanie wartości energii przenoszonej w formie ciepła i pracy pomiędzy systemem zamkniętym a jego otoczeniem.</w:t>
            </w:r>
          </w:p>
        </w:tc>
        <w:tc>
          <w:tcPr>
            <w:tcW w:w="1407" w:type="dxa"/>
            <w:gridSpan w:val="2"/>
            <w:vAlign w:val="center"/>
          </w:tcPr>
          <w:p w14:paraId="54A9C2F1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3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6EBB4AF1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4EADBCFF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8"/>
            <w:vAlign w:val="center"/>
          </w:tcPr>
          <w:p w14:paraId="7A385F05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Określanie wartości energii przenoszonej w formie ciepła, pracy i wraz z substancją pomiędzy systemem otwartym a jego otoczeniem.</w:t>
            </w:r>
          </w:p>
        </w:tc>
        <w:tc>
          <w:tcPr>
            <w:tcW w:w="1407" w:type="dxa"/>
            <w:gridSpan w:val="2"/>
            <w:vAlign w:val="center"/>
          </w:tcPr>
          <w:p w14:paraId="5FA24198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5F278931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223700E1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vAlign w:val="center"/>
          </w:tcPr>
          <w:p w14:paraId="33297EFF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Określanie efektywności energetycznej odwracalnych silników cieplnych, chłodziarek i pomp energii termicznej.</w:t>
            </w:r>
          </w:p>
        </w:tc>
        <w:tc>
          <w:tcPr>
            <w:tcW w:w="1407" w:type="dxa"/>
            <w:gridSpan w:val="2"/>
            <w:vAlign w:val="center"/>
          </w:tcPr>
          <w:p w14:paraId="59F9CC82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46F45965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0AC70135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8"/>
            <w:vAlign w:val="center"/>
          </w:tcPr>
          <w:p w14:paraId="0F861105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Określenie linii ciśnień i linii energii w izotermicznym przepływie płynu nieściśliwego.</w:t>
            </w:r>
          </w:p>
        </w:tc>
        <w:tc>
          <w:tcPr>
            <w:tcW w:w="1407" w:type="dxa"/>
            <w:gridSpan w:val="2"/>
            <w:vAlign w:val="center"/>
          </w:tcPr>
          <w:p w14:paraId="25479A3A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2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10014305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2716459E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8"/>
            <w:vAlign w:val="center"/>
          </w:tcPr>
          <w:p w14:paraId="1C7994A5" w14:textId="77777777" w:rsidR="003E3199" w:rsidRPr="00811D3A" w:rsidRDefault="003E3199" w:rsidP="000260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Określanie oporów i spadków ciśnienia w izotermicznych przepływach płynów nieściśliwych .</w:t>
            </w:r>
          </w:p>
        </w:tc>
        <w:tc>
          <w:tcPr>
            <w:tcW w:w="1407" w:type="dxa"/>
            <w:gridSpan w:val="2"/>
            <w:vAlign w:val="center"/>
          </w:tcPr>
          <w:p w14:paraId="7F483409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3</w:t>
            </w:r>
            <w:r w:rsidR="00201F34" w:rsidRPr="00811D3A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3E3199" w:rsidRPr="00811D3A" w14:paraId="6BD4A1A8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B74D323" w14:textId="77777777" w:rsidR="003E3199" w:rsidRPr="00811D3A" w:rsidRDefault="003E3199" w:rsidP="003E3199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3E3199" w:rsidRPr="00811D3A" w14:paraId="11D7E7FE" w14:textId="77777777" w:rsidTr="00E03BB3">
        <w:trPr>
          <w:trHeight w:val="1191"/>
        </w:trPr>
        <w:tc>
          <w:tcPr>
            <w:tcW w:w="10422" w:type="dxa"/>
            <w:gridSpan w:val="12"/>
            <w:vAlign w:val="center"/>
          </w:tcPr>
          <w:p w14:paraId="574A8FDC" w14:textId="77777777" w:rsidR="00BC4052" w:rsidRPr="00811D3A" w:rsidRDefault="003E3199" w:rsidP="00EA2DE0">
            <w:pPr>
              <w:spacing w:before="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811D3A">
              <w:rPr>
                <w:rFonts w:ascii="Arial" w:hAnsi="Arial" w:cs="Arial"/>
                <w:b/>
                <w:bCs/>
                <w:sz w:val="16"/>
                <w:szCs w:val="16"/>
              </w:rPr>
              <w:t>kształcenia</w:t>
            </w:r>
          </w:p>
          <w:p w14:paraId="627DBF11" w14:textId="77777777" w:rsidR="00BC4052" w:rsidRPr="00811D3A" w:rsidRDefault="00BC4052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>Wykład (wybrane z poniższych):</w:t>
            </w:r>
          </w:p>
          <w:p w14:paraId="0D17C858" w14:textId="77777777" w:rsidR="00BC4052" w:rsidRPr="00811D3A" w:rsidRDefault="004B6843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informacyjny (konwencjonalny);</w:t>
            </w:r>
          </w:p>
          <w:p w14:paraId="646D9149" w14:textId="77777777" w:rsidR="00BC4052" w:rsidRPr="00811D3A" w:rsidRDefault="004B6843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problemowy;</w:t>
            </w:r>
          </w:p>
          <w:p w14:paraId="5A6B9BFF" w14:textId="3183379E" w:rsidR="00BC4052" w:rsidRPr="00811D3A" w:rsidRDefault="004B6843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Cs/>
                <w:sz w:val="16"/>
                <w:szCs w:val="16"/>
              </w:rPr>
              <w:t>Ć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wiczenia</w:t>
            </w:r>
            <w:r w:rsidRPr="00811D3A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metoda problemowa;</w:t>
            </w:r>
            <w:r w:rsidR="00C6732C" w:rsidRPr="00811D3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metoda warsztatu;</w:t>
            </w:r>
            <w:r w:rsidR="00C6732C" w:rsidRPr="00811D3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metoda ćwiczeniowa oparta na wykorzystaniu różnych źródeł wiedzy;</w:t>
            </w:r>
            <w:r w:rsidR="00C6732C" w:rsidRPr="00811D3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BC4052" w:rsidRPr="00811D3A">
              <w:rPr>
                <w:rFonts w:ascii="Arial" w:hAnsi="Arial" w:cs="Arial"/>
                <w:bCs/>
                <w:sz w:val="16"/>
                <w:szCs w:val="16"/>
              </w:rPr>
              <w:t>metoda projektu;</w:t>
            </w:r>
          </w:p>
          <w:p w14:paraId="6D4C76DA" w14:textId="77777777" w:rsidR="00BC4052" w:rsidRPr="00811D3A" w:rsidRDefault="00BC4052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97874A5" w14:textId="77777777" w:rsidR="003E3199" w:rsidRPr="00811D3A" w:rsidRDefault="003E3199" w:rsidP="00BC405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811D3A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Internet, rzutnik multimedialny, tablica multimedialna</w:t>
            </w:r>
          </w:p>
          <w:p w14:paraId="0D1FA3B4" w14:textId="77777777" w:rsidR="00BC4052" w:rsidRPr="00811D3A" w:rsidRDefault="00BC4052" w:rsidP="004B6843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E3199" w:rsidRPr="00811D3A" w14:paraId="45541C2A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2EBA636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3E3199" w:rsidRPr="00811D3A" w14:paraId="421F9CD4" w14:textId="77777777" w:rsidTr="00D3214D">
        <w:trPr>
          <w:trHeight w:val="699"/>
        </w:trPr>
        <w:tc>
          <w:tcPr>
            <w:tcW w:w="10422" w:type="dxa"/>
            <w:gridSpan w:val="12"/>
            <w:vAlign w:val="center"/>
          </w:tcPr>
          <w:p w14:paraId="2696A9A5" w14:textId="77777777" w:rsidR="00811D3A" w:rsidRPr="009F6C21" w:rsidRDefault="00811D3A" w:rsidP="00811D3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CF6E140" w14:textId="16531511" w:rsidR="00811D3A" w:rsidRPr="009F6C21" w:rsidRDefault="00811D3A" w:rsidP="00811D3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396CAF" w:rsidRPr="009F6C21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9F6C21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262C4AF0" w14:textId="77777777" w:rsidR="00811D3A" w:rsidRPr="009F6C21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0C43A83E" w14:textId="77777777" w:rsidR="00811D3A" w:rsidRPr="009F6C21" w:rsidRDefault="00811D3A" w:rsidP="00811D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A99F7D7" w14:textId="408B0DEB" w:rsidR="00811D3A" w:rsidRPr="009F6C21" w:rsidRDefault="00811D3A" w:rsidP="00811D3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396CAF" w:rsidRPr="00396CAF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1FC5B81E" w14:textId="77777777" w:rsidR="00811D3A" w:rsidRDefault="00811D3A" w:rsidP="00811D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F351589" w14:textId="2EBB253E" w:rsidR="00811D3A" w:rsidRPr="00E80CB3" w:rsidRDefault="00E43852" w:rsidP="00811D3A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Wykład:</w:t>
            </w:r>
          </w:p>
          <w:p w14:paraId="32882347" w14:textId="77777777" w:rsidR="00811D3A" w:rsidRPr="00E80CB3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2BBE3409" w14:textId="77777777" w:rsidR="00811D3A" w:rsidRPr="00E80CB3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ustn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3ADEFD8F" w14:textId="77777777" w:rsidR="00811D3A" w:rsidRPr="00E80CB3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17B22AF2" w14:textId="77777777" w:rsidR="00811D3A" w:rsidRDefault="00811D3A" w:rsidP="00811D3A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29265125" w14:textId="77777777" w:rsidR="00811D3A" w:rsidRDefault="00811D3A" w:rsidP="00811D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D8C635D" w14:textId="77777777" w:rsidR="00E43852" w:rsidRDefault="00E43852" w:rsidP="00E4385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14:paraId="30038FBB" w14:textId="3B34A435" w:rsidR="00811D3A" w:rsidRPr="00E43852" w:rsidRDefault="00811D3A" w:rsidP="00E43852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43852">
              <w:rPr>
                <w:rFonts w:ascii="Arial" w:hAnsi="Arial" w:cs="Arial"/>
                <w:sz w:val="16"/>
                <w:szCs w:val="16"/>
              </w:rPr>
              <w:t>umiejętność samodzielnego rozwiązywania zadań przy tablicy;</w:t>
            </w:r>
          </w:p>
          <w:p w14:paraId="13ADCAD5" w14:textId="77777777" w:rsidR="00811D3A" w:rsidRPr="009F6C21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09074B">
              <w:rPr>
                <w:rFonts w:ascii="Arial" w:hAnsi="Arial" w:cs="Arial"/>
                <w:sz w:val="16"/>
                <w:szCs w:val="16"/>
              </w:rPr>
              <w:t>rótkie zadania domowe</w:t>
            </w:r>
            <w:r>
              <w:rPr>
                <w:rFonts w:ascii="Arial" w:hAnsi="Arial" w:cs="Arial"/>
                <w:bCs/>
                <w:sz w:val="16"/>
                <w:szCs w:val="16"/>
              </w:rPr>
              <w:t>;</w:t>
            </w:r>
          </w:p>
          <w:p w14:paraId="0D4B1550" w14:textId="77777777" w:rsidR="00811D3A" w:rsidRPr="009F6C21" w:rsidRDefault="00811D3A" w:rsidP="00811D3A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147D5FED" w14:textId="77777777" w:rsidR="00811D3A" w:rsidRPr="009F6C21" w:rsidRDefault="00811D3A" w:rsidP="00811D3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8D5D3FA" w14:textId="77777777" w:rsidR="00811D3A" w:rsidRPr="009F6C21" w:rsidRDefault="00811D3A" w:rsidP="00811D3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02FD151D" w14:textId="7AB6C72E" w:rsidR="003E3199" w:rsidRPr="00811D3A" w:rsidRDefault="003E3199" w:rsidP="00E43852">
            <w:pPr>
              <w:jc w:val="both"/>
              <w:rPr>
                <w:rFonts w:ascii="Arial" w:hAnsi="Arial" w:cs="Arial"/>
                <w:spacing w:val="0"/>
                <w:sz w:val="16"/>
                <w:szCs w:val="16"/>
              </w:rPr>
            </w:pPr>
          </w:p>
        </w:tc>
      </w:tr>
      <w:tr w:rsidR="003E3199" w:rsidRPr="00811D3A" w14:paraId="3C4259D9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1D039B3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3E3199" w:rsidRPr="00811D3A" w14:paraId="11030F3E" w14:textId="77777777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14:paraId="587DC128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vAlign w:val="center"/>
          </w:tcPr>
          <w:p w14:paraId="6B6807E0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3E3199" w:rsidRPr="00811D3A" w14:paraId="3AC3104A" w14:textId="77777777" w:rsidTr="00EA2DE0">
        <w:trPr>
          <w:trHeight w:val="567"/>
        </w:trPr>
        <w:tc>
          <w:tcPr>
            <w:tcW w:w="7753" w:type="dxa"/>
            <w:gridSpan w:val="7"/>
            <w:vAlign w:val="center"/>
          </w:tcPr>
          <w:p w14:paraId="3D6C8288" w14:textId="77777777" w:rsidR="003E3199" w:rsidRPr="00811D3A" w:rsidRDefault="003E3199" w:rsidP="003E3199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vAlign w:val="center"/>
          </w:tcPr>
          <w:p w14:paraId="06D8806A" w14:textId="77777777" w:rsidR="003E3199" w:rsidRPr="00811D3A" w:rsidRDefault="004B6843" w:rsidP="00EA2DE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30/24</w:t>
            </w:r>
          </w:p>
        </w:tc>
      </w:tr>
      <w:tr w:rsidR="003E3199" w:rsidRPr="00811D3A" w14:paraId="5935BA1C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854C00C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</w:tcPr>
          <w:p w14:paraId="16586C0C" w14:textId="77777777" w:rsidR="003E3199" w:rsidRPr="00811D3A" w:rsidRDefault="004B6843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3E3199" w:rsidRPr="00811D3A" w14:paraId="1C7FE245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7D31B563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4B6843" w:rsidRPr="00811D3A">
              <w:rPr>
                <w:rFonts w:ascii="Arial" w:hAnsi="Arial" w:cs="Arial"/>
                <w:sz w:val="16"/>
                <w:szCs w:val="16"/>
              </w:rPr>
              <w:t>ćwiczenia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77088269" w14:textId="77777777" w:rsidR="003E3199" w:rsidRPr="00811D3A" w:rsidRDefault="004B6843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3E3199" w:rsidRPr="00811D3A" w14:paraId="49FD20DB" w14:textId="77777777" w:rsidTr="00EA2DE0">
        <w:trPr>
          <w:trHeight w:val="454"/>
        </w:trPr>
        <w:tc>
          <w:tcPr>
            <w:tcW w:w="7753" w:type="dxa"/>
            <w:gridSpan w:val="7"/>
            <w:vAlign w:val="center"/>
          </w:tcPr>
          <w:p w14:paraId="437AD569" w14:textId="77777777" w:rsidR="003E3199" w:rsidRPr="00811D3A" w:rsidRDefault="003E3199" w:rsidP="003E319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vAlign w:val="center"/>
          </w:tcPr>
          <w:p w14:paraId="5A5A019F" w14:textId="77777777" w:rsidR="003E3199" w:rsidRPr="00811D3A" w:rsidRDefault="004B6843" w:rsidP="00EA2DE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45/51</w:t>
            </w:r>
          </w:p>
        </w:tc>
      </w:tr>
      <w:tr w:rsidR="003E3199" w:rsidRPr="00811D3A" w14:paraId="40DDCCD4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EE24136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</w:tcPr>
          <w:p w14:paraId="18EC6B51" w14:textId="5B571792" w:rsidR="003E3199" w:rsidRPr="00811D3A" w:rsidRDefault="00396CAF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4B6843" w:rsidRPr="00811D3A">
              <w:rPr>
                <w:rFonts w:ascii="Arial" w:hAnsi="Arial" w:cs="Arial"/>
                <w:sz w:val="16"/>
                <w:szCs w:val="16"/>
              </w:rPr>
              <w:t>/2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3E3199" w:rsidRPr="00811D3A" w14:paraId="033B1F2A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1807C905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4B6843" w:rsidRPr="00811D3A">
              <w:rPr>
                <w:rFonts w:ascii="Arial" w:hAnsi="Arial" w:cs="Arial"/>
                <w:sz w:val="16"/>
                <w:szCs w:val="16"/>
              </w:rPr>
              <w:t>ćwiczenia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7DB77CC9" w14:textId="1AA20D37" w:rsidR="003E3199" w:rsidRPr="00811D3A" w:rsidRDefault="00396CAF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4B6843" w:rsidRPr="00811D3A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 w:rsidR="003E3199" w:rsidRPr="00811D3A" w14:paraId="35A315DA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E27305B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lastRenderedPageBreak/>
              <w:t xml:space="preserve">Przygotowanie do egzaminu </w:t>
            </w:r>
          </w:p>
        </w:tc>
        <w:tc>
          <w:tcPr>
            <w:tcW w:w="2669" w:type="dxa"/>
            <w:gridSpan w:val="5"/>
          </w:tcPr>
          <w:p w14:paraId="1076B8FA" w14:textId="40D67846" w:rsidR="003E3199" w:rsidRPr="00811D3A" w:rsidRDefault="00396CAF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E3199" w:rsidRPr="00811D3A" w14:paraId="0D996C03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4C8A2D87" w14:textId="77777777" w:rsidR="003E3199" w:rsidRPr="00811D3A" w:rsidRDefault="003E3199" w:rsidP="003E3199">
            <w:pPr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4B6843" w:rsidRPr="00811D3A">
              <w:rPr>
                <w:rFonts w:ascii="Arial" w:hAnsi="Arial" w:cs="Arial"/>
                <w:sz w:val="16"/>
                <w:szCs w:val="16"/>
              </w:rPr>
              <w:t>ćwiczenia</w:t>
            </w:r>
            <w:r w:rsidRPr="00811D3A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6C016C02" w14:textId="77777777" w:rsidR="003E3199" w:rsidRPr="00811D3A" w:rsidRDefault="004B6843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3E3199" w:rsidRPr="00811D3A" w14:paraId="3DD54EC6" w14:textId="77777777" w:rsidTr="00EA2DE0">
        <w:trPr>
          <w:trHeight w:val="373"/>
        </w:trPr>
        <w:tc>
          <w:tcPr>
            <w:tcW w:w="7753" w:type="dxa"/>
            <w:gridSpan w:val="7"/>
            <w:vAlign w:val="center"/>
          </w:tcPr>
          <w:p w14:paraId="6A4C6EC5" w14:textId="77777777" w:rsidR="003E3199" w:rsidRPr="00811D3A" w:rsidRDefault="003E3199" w:rsidP="003E319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vAlign w:val="center"/>
          </w:tcPr>
          <w:p w14:paraId="114276D4" w14:textId="77777777" w:rsidR="003E3199" w:rsidRPr="00811D3A" w:rsidRDefault="00201F34" w:rsidP="00EA2DE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3E3199" w:rsidRPr="00811D3A" w14:paraId="1510172E" w14:textId="77777777" w:rsidTr="00EA2DE0">
        <w:trPr>
          <w:trHeight w:val="454"/>
        </w:trPr>
        <w:tc>
          <w:tcPr>
            <w:tcW w:w="7753" w:type="dxa"/>
            <w:gridSpan w:val="7"/>
            <w:vAlign w:val="center"/>
          </w:tcPr>
          <w:p w14:paraId="3B3BDEC4" w14:textId="77777777" w:rsidR="003E3199" w:rsidRPr="00811D3A" w:rsidRDefault="003E3199" w:rsidP="003E319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vAlign w:val="center"/>
          </w:tcPr>
          <w:p w14:paraId="02DDE112" w14:textId="77777777" w:rsidR="003E3199" w:rsidRPr="00811D3A" w:rsidRDefault="00201F34" w:rsidP="00EA2DE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3E3199" w:rsidRPr="00811D3A" w14:paraId="6DE0BB4A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555F690" w14:textId="77777777" w:rsidR="003E3199" w:rsidRPr="00811D3A" w:rsidRDefault="003E3199" w:rsidP="003E31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3E3199" w:rsidRPr="00811D3A" w14:paraId="0A4D9CAD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617E02F0" w14:textId="77777777" w:rsidR="00201F34" w:rsidRPr="00811D3A" w:rsidRDefault="00201F34" w:rsidP="004266B9">
            <w:pPr>
              <w:spacing w:before="60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3A43912C" w14:textId="77777777" w:rsidR="00201F34" w:rsidRPr="00811D3A" w:rsidRDefault="00201F34" w:rsidP="00D83488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1.Szargut J., </w:t>
            </w:r>
            <w:r w:rsidRPr="00811D3A">
              <w:rPr>
                <w:rFonts w:ascii="Arial" w:hAnsi="Arial" w:cs="Arial"/>
                <w:i/>
                <w:sz w:val="16"/>
                <w:szCs w:val="16"/>
              </w:rPr>
              <w:t>Termodynamika techniczna</w:t>
            </w:r>
            <w:r w:rsidRPr="00811D3A">
              <w:rPr>
                <w:rFonts w:ascii="Arial" w:hAnsi="Arial" w:cs="Arial"/>
                <w:sz w:val="16"/>
                <w:szCs w:val="16"/>
              </w:rPr>
              <w:t>, Gliwice: Wydawnictwo Politechniki Śląskiej, 2005.</w:t>
            </w:r>
          </w:p>
          <w:p w14:paraId="4D25129C" w14:textId="77777777" w:rsidR="00201F34" w:rsidRPr="00811D3A" w:rsidRDefault="00201F34" w:rsidP="00D83488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 xml:space="preserve">2.Jeżowiecka-Kabsch K., Szewczyk H., </w:t>
            </w:r>
            <w:r w:rsidRPr="00811D3A">
              <w:rPr>
                <w:rFonts w:ascii="Arial" w:hAnsi="Arial" w:cs="Arial"/>
                <w:i/>
                <w:sz w:val="16"/>
                <w:szCs w:val="16"/>
              </w:rPr>
              <w:t>Mechanika płynów</w:t>
            </w:r>
            <w:r w:rsidRPr="00811D3A">
              <w:rPr>
                <w:rFonts w:ascii="Arial" w:hAnsi="Arial" w:cs="Arial"/>
                <w:sz w:val="16"/>
                <w:szCs w:val="16"/>
              </w:rPr>
              <w:t>, Wrocław: Oficyna Wydawnicza Politechniki Wrocławskiej, 2001.</w:t>
            </w:r>
          </w:p>
          <w:p w14:paraId="2247CB68" w14:textId="77777777" w:rsidR="00201F34" w:rsidRPr="00811D3A" w:rsidRDefault="00201F34" w:rsidP="00D83488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3.</w:t>
            </w:r>
            <w:r w:rsidRPr="00811D3A">
              <w:rPr>
                <w:rFonts w:ascii="Arial" w:hAnsi="Arial" w:cs="Arial"/>
                <w:i/>
                <w:sz w:val="16"/>
                <w:szCs w:val="16"/>
              </w:rPr>
              <w:t>Termodynamika: przykłady i zadania</w:t>
            </w:r>
            <w:r w:rsidRPr="00811D3A">
              <w:rPr>
                <w:rFonts w:ascii="Arial" w:hAnsi="Arial" w:cs="Arial"/>
                <w:sz w:val="16"/>
                <w:szCs w:val="16"/>
              </w:rPr>
              <w:t>, Banaszek J., et al. Warszawa: Oficyna Wydawnicza Politechniki Warszawskiej, 2007.</w:t>
            </w:r>
          </w:p>
          <w:p w14:paraId="37531B5D" w14:textId="77777777" w:rsidR="003E3199" w:rsidRPr="00811D3A" w:rsidRDefault="00201F34" w:rsidP="00D83488">
            <w:pPr>
              <w:ind w:left="284"/>
              <w:rPr>
                <w:rFonts w:ascii="Arial" w:hAnsi="Arial" w:cs="Arial"/>
                <w:b/>
                <w:sz w:val="16"/>
                <w:szCs w:val="16"/>
              </w:rPr>
            </w:pPr>
            <w:r w:rsidRPr="00811D3A">
              <w:rPr>
                <w:rFonts w:ascii="Arial" w:hAnsi="Arial" w:cs="Arial"/>
                <w:sz w:val="16"/>
                <w:szCs w:val="16"/>
              </w:rPr>
              <w:t>4.</w:t>
            </w:r>
            <w:r w:rsidRPr="00811D3A">
              <w:rPr>
                <w:rFonts w:ascii="Arial" w:hAnsi="Arial" w:cs="Arial"/>
                <w:i/>
                <w:sz w:val="16"/>
                <w:szCs w:val="16"/>
              </w:rPr>
              <w:t>Mechanika płynów: zbiór zadań z rozwiązaniami</w:t>
            </w:r>
            <w:r w:rsidRPr="00811D3A">
              <w:rPr>
                <w:rFonts w:ascii="Arial" w:hAnsi="Arial" w:cs="Arial"/>
                <w:sz w:val="16"/>
                <w:szCs w:val="16"/>
              </w:rPr>
              <w:t>, praca zbior. pod red. Michała Ciałkowskiego M., Poznań: Wydawnictwo Politechniki Poznańskiej, 2008.</w:t>
            </w:r>
          </w:p>
        </w:tc>
      </w:tr>
      <w:tr w:rsidR="003E3199" w:rsidRPr="00811D3A" w14:paraId="0C03B767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5E803CD0" w14:textId="77777777" w:rsidR="00201F34" w:rsidRPr="00811D3A" w:rsidRDefault="00201F34" w:rsidP="00201F34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811D3A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uzupełniająca:</w:t>
            </w:r>
          </w:p>
          <w:p w14:paraId="78A9D897" w14:textId="77777777" w:rsidR="00201F34" w:rsidRPr="00811D3A" w:rsidRDefault="00201F34" w:rsidP="00D83488">
            <w:pPr>
              <w:ind w:left="426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11D3A">
              <w:rPr>
                <w:rFonts w:ascii="Arial" w:hAnsi="Arial" w:cs="Arial"/>
                <w:sz w:val="16"/>
                <w:szCs w:val="16"/>
                <w:lang w:val="en-US"/>
              </w:rPr>
              <w:t>1.Cengel Y. A., Turner R. H., Fundamentals of Thermal-Fluid Sciences, McGraw-Hill, 2005.</w:t>
            </w:r>
          </w:p>
          <w:p w14:paraId="26E721AD" w14:textId="77777777" w:rsidR="003E3199" w:rsidRPr="00811D3A" w:rsidRDefault="00201F34" w:rsidP="00D83488">
            <w:pPr>
              <w:ind w:left="426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11D3A">
              <w:rPr>
                <w:rFonts w:ascii="Arial" w:hAnsi="Arial" w:cs="Arial"/>
                <w:sz w:val="16"/>
                <w:szCs w:val="16"/>
                <w:lang w:val="en-US"/>
              </w:rPr>
              <w:t>2.Turns S. R., Thermal-fluid sciences, Cambridge University Press, 2006.</w:t>
            </w:r>
          </w:p>
        </w:tc>
      </w:tr>
    </w:tbl>
    <w:p w14:paraId="39A59A04" w14:textId="77777777" w:rsidR="00396CAF" w:rsidRDefault="00396CAF" w:rsidP="00396C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11253B0" w14:textId="77777777" w:rsidR="00396CAF" w:rsidRPr="00396CAF" w:rsidRDefault="00396CAF" w:rsidP="00396C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96CA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7213E4F" w14:textId="77777777" w:rsidR="00396CAF" w:rsidRPr="00396CAF" w:rsidRDefault="00396CAF" w:rsidP="00396CA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1603F75" w14:textId="77777777" w:rsidR="00396CAF" w:rsidRPr="00396CAF" w:rsidRDefault="00396CAF" w:rsidP="00396C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96CAF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46F2E6A" w14:textId="77777777" w:rsidR="00396CAF" w:rsidRPr="00396CAF" w:rsidRDefault="00396CAF" w:rsidP="00396C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8547A37" w14:textId="77777777" w:rsidR="00396CAF" w:rsidRPr="00F5761C" w:rsidRDefault="00396CAF" w:rsidP="00396C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96CA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CF0E7C4" w14:textId="55FF2E71" w:rsidR="003151AB" w:rsidRPr="00811D3A" w:rsidRDefault="003151AB" w:rsidP="00396CAF">
      <w:pPr>
        <w:rPr>
          <w:rFonts w:ascii="Arial" w:hAnsi="Arial" w:cs="Arial"/>
          <w:sz w:val="16"/>
          <w:szCs w:val="16"/>
        </w:rPr>
      </w:pPr>
    </w:p>
    <w:sectPr w:rsidR="003151AB" w:rsidRPr="00811D3A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693611" w14:textId="77777777" w:rsidR="006D24E8" w:rsidRDefault="006D24E8" w:rsidP="00404DCD">
      <w:pPr>
        <w:spacing w:line="240" w:lineRule="auto"/>
      </w:pPr>
      <w:r>
        <w:separator/>
      </w:r>
    </w:p>
  </w:endnote>
  <w:endnote w:type="continuationSeparator" w:id="0">
    <w:p w14:paraId="5433FD3E" w14:textId="77777777" w:rsidR="006D24E8" w:rsidRDefault="006D24E8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5559CCE5" w14:textId="486E71A0" w:rsidR="00B6308E" w:rsidRDefault="00B9398D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43852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116423B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4DDEEB" w14:textId="77777777" w:rsidR="006D24E8" w:rsidRDefault="006D24E8" w:rsidP="00404DCD">
      <w:pPr>
        <w:spacing w:line="240" w:lineRule="auto"/>
      </w:pPr>
      <w:r>
        <w:separator/>
      </w:r>
    </w:p>
  </w:footnote>
  <w:footnote w:type="continuationSeparator" w:id="0">
    <w:p w14:paraId="4B6091C1" w14:textId="77777777" w:rsidR="006D24E8" w:rsidRDefault="006D24E8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A41476"/>
    <w:multiLevelType w:val="hybridMultilevel"/>
    <w:tmpl w:val="393645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7"/>
  </w:num>
  <w:num w:numId="4">
    <w:abstractNumId w:val="10"/>
  </w:num>
  <w:num w:numId="5">
    <w:abstractNumId w:val="24"/>
  </w:num>
  <w:num w:numId="6">
    <w:abstractNumId w:val="15"/>
  </w:num>
  <w:num w:numId="7">
    <w:abstractNumId w:val="29"/>
  </w:num>
  <w:num w:numId="8">
    <w:abstractNumId w:val="13"/>
  </w:num>
  <w:num w:numId="9">
    <w:abstractNumId w:val="2"/>
  </w:num>
  <w:num w:numId="10">
    <w:abstractNumId w:val="11"/>
  </w:num>
  <w:num w:numId="11">
    <w:abstractNumId w:val="28"/>
  </w:num>
  <w:num w:numId="12">
    <w:abstractNumId w:val="5"/>
  </w:num>
  <w:num w:numId="13">
    <w:abstractNumId w:val="14"/>
  </w:num>
  <w:num w:numId="14">
    <w:abstractNumId w:val="27"/>
  </w:num>
  <w:num w:numId="15">
    <w:abstractNumId w:val="1"/>
  </w:num>
  <w:num w:numId="16">
    <w:abstractNumId w:val="9"/>
  </w:num>
  <w:num w:numId="17">
    <w:abstractNumId w:val="23"/>
  </w:num>
  <w:num w:numId="18">
    <w:abstractNumId w:val="21"/>
  </w:num>
  <w:num w:numId="19">
    <w:abstractNumId w:val="0"/>
  </w:num>
  <w:num w:numId="20">
    <w:abstractNumId w:val="3"/>
  </w:num>
  <w:num w:numId="21">
    <w:abstractNumId w:val="18"/>
  </w:num>
  <w:num w:numId="22">
    <w:abstractNumId w:val="16"/>
  </w:num>
  <w:num w:numId="23">
    <w:abstractNumId w:val="26"/>
  </w:num>
  <w:num w:numId="24">
    <w:abstractNumId w:val="4"/>
  </w:num>
  <w:num w:numId="25">
    <w:abstractNumId w:val="22"/>
  </w:num>
  <w:num w:numId="26">
    <w:abstractNumId w:val="12"/>
  </w:num>
  <w:num w:numId="27">
    <w:abstractNumId w:val="25"/>
  </w:num>
  <w:num w:numId="28">
    <w:abstractNumId w:val="20"/>
  </w:num>
  <w:num w:numId="29">
    <w:abstractNumId w:val="19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60DE"/>
    <w:rsid w:val="00027CD2"/>
    <w:rsid w:val="00032F22"/>
    <w:rsid w:val="00033186"/>
    <w:rsid w:val="00034106"/>
    <w:rsid w:val="00036F89"/>
    <w:rsid w:val="00037B57"/>
    <w:rsid w:val="00045555"/>
    <w:rsid w:val="00045FEA"/>
    <w:rsid w:val="000506DC"/>
    <w:rsid w:val="00057FE8"/>
    <w:rsid w:val="00061333"/>
    <w:rsid w:val="00063A8E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3A3D"/>
    <w:rsid w:val="000A5312"/>
    <w:rsid w:val="000A6BCC"/>
    <w:rsid w:val="000B02CD"/>
    <w:rsid w:val="000B48C8"/>
    <w:rsid w:val="000C7E69"/>
    <w:rsid w:val="000C7F16"/>
    <w:rsid w:val="000D0605"/>
    <w:rsid w:val="000D2727"/>
    <w:rsid w:val="000D6039"/>
    <w:rsid w:val="000D75BE"/>
    <w:rsid w:val="000E1B23"/>
    <w:rsid w:val="000E1CD2"/>
    <w:rsid w:val="000E3754"/>
    <w:rsid w:val="000E40C9"/>
    <w:rsid w:val="000F0441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5C5A"/>
    <w:rsid w:val="001661FE"/>
    <w:rsid w:val="00166A58"/>
    <w:rsid w:val="0016750D"/>
    <w:rsid w:val="001758AA"/>
    <w:rsid w:val="001760C8"/>
    <w:rsid w:val="00176F47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B620F"/>
    <w:rsid w:val="001B641B"/>
    <w:rsid w:val="001C0FA3"/>
    <w:rsid w:val="001C3045"/>
    <w:rsid w:val="001C31AF"/>
    <w:rsid w:val="001C3F1E"/>
    <w:rsid w:val="001C5DA3"/>
    <w:rsid w:val="001D1910"/>
    <w:rsid w:val="001D37DC"/>
    <w:rsid w:val="001D50A7"/>
    <w:rsid w:val="001E7BD4"/>
    <w:rsid w:val="001F408C"/>
    <w:rsid w:val="001F40AF"/>
    <w:rsid w:val="001F73DA"/>
    <w:rsid w:val="00201792"/>
    <w:rsid w:val="00201F34"/>
    <w:rsid w:val="00203BF0"/>
    <w:rsid w:val="00205407"/>
    <w:rsid w:val="00205D97"/>
    <w:rsid w:val="0020717D"/>
    <w:rsid w:val="00210E26"/>
    <w:rsid w:val="00211A0C"/>
    <w:rsid w:val="00216C71"/>
    <w:rsid w:val="0022149C"/>
    <w:rsid w:val="00225E7C"/>
    <w:rsid w:val="00235382"/>
    <w:rsid w:val="002363D8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60A"/>
    <w:rsid w:val="002E0F4E"/>
    <w:rsid w:val="002E2793"/>
    <w:rsid w:val="002E3AE9"/>
    <w:rsid w:val="002E433C"/>
    <w:rsid w:val="002E57DB"/>
    <w:rsid w:val="002F3FA6"/>
    <w:rsid w:val="00303B7E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96CAF"/>
    <w:rsid w:val="003A09E7"/>
    <w:rsid w:val="003A15AC"/>
    <w:rsid w:val="003A26F2"/>
    <w:rsid w:val="003A6646"/>
    <w:rsid w:val="003A7A8B"/>
    <w:rsid w:val="003B0888"/>
    <w:rsid w:val="003B1202"/>
    <w:rsid w:val="003B1EF8"/>
    <w:rsid w:val="003B6A68"/>
    <w:rsid w:val="003C146F"/>
    <w:rsid w:val="003C3577"/>
    <w:rsid w:val="003C5702"/>
    <w:rsid w:val="003D434F"/>
    <w:rsid w:val="003E15AC"/>
    <w:rsid w:val="003E3199"/>
    <w:rsid w:val="003E57BA"/>
    <w:rsid w:val="003F4C6F"/>
    <w:rsid w:val="0040206B"/>
    <w:rsid w:val="00404DCD"/>
    <w:rsid w:val="004073C3"/>
    <w:rsid w:val="004076D5"/>
    <w:rsid w:val="00416959"/>
    <w:rsid w:val="00422099"/>
    <w:rsid w:val="004266B9"/>
    <w:rsid w:val="00426BC7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6843"/>
    <w:rsid w:val="004C1F8C"/>
    <w:rsid w:val="004C4AE5"/>
    <w:rsid w:val="004C6132"/>
    <w:rsid w:val="004C6E82"/>
    <w:rsid w:val="004C7DE0"/>
    <w:rsid w:val="004D3DCA"/>
    <w:rsid w:val="004E10D9"/>
    <w:rsid w:val="004E4A08"/>
    <w:rsid w:val="004E65DD"/>
    <w:rsid w:val="004E7723"/>
    <w:rsid w:val="00500DA9"/>
    <w:rsid w:val="00501F5A"/>
    <w:rsid w:val="00521E5B"/>
    <w:rsid w:val="00526798"/>
    <w:rsid w:val="0053598D"/>
    <w:rsid w:val="00536C8F"/>
    <w:rsid w:val="00543B89"/>
    <w:rsid w:val="0054620F"/>
    <w:rsid w:val="0054752A"/>
    <w:rsid w:val="00560EC2"/>
    <w:rsid w:val="0056566D"/>
    <w:rsid w:val="00570166"/>
    <w:rsid w:val="00570176"/>
    <w:rsid w:val="00571E2F"/>
    <w:rsid w:val="0057393C"/>
    <w:rsid w:val="005755E6"/>
    <w:rsid w:val="0058434D"/>
    <w:rsid w:val="00584DA0"/>
    <w:rsid w:val="00585693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447B"/>
    <w:rsid w:val="00615824"/>
    <w:rsid w:val="00615ECF"/>
    <w:rsid w:val="00616F4B"/>
    <w:rsid w:val="006172D3"/>
    <w:rsid w:val="006247AC"/>
    <w:rsid w:val="006261E5"/>
    <w:rsid w:val="0062642F"/>
    <w:rsid w:val="006303EC"/>
    <w:rsid w:val="00635AA4"/>
    <w:rsid w:val="006361FF"/>
    <w:rsid w:val="00637EE2"/>
    <w:rsid w:val="00645840"/>
    <w:rsid w:val="006526B0"/>
    <w:rsid w:val="00652EEE"/>
    <w:rsid w:val="006542BF"/>
    <w:rsid w:val="00663551"/>
    <w:rsid w:val="00664852"/>
    <w:rsid w:val="00665C33"/>
    <w:rsid w:val="00666FD1"/>
    <w:rsid w:val="00674900"/>
    <w:rsid w:val="006753A6"/>
    <w:rsid w:val="00676C53"/>
    <w:rsid w:val="006803F7"/>
    <w:rsid w:val="006910DB"/>
    <w:rsid w:val="0069182F"/>
    <w:rsid w:val="006972A2"/>
    <w:rsid w:val="006A23C0"/>
    <w:rsid w:val="006A712D"/>
    <w:rsid w:val="006B02B5"/>
    <w:rsid w:val="006B150F"/>
    <w:rsid w:val="006B2519"/>
    <w:rsid w:val="006B2BA0"/>
    <w:rsid w:val="006B60C4"/>
    <w:rsid w:val="006B6CE4"/>
    <w:rsid w:val="006B6DD3"/>
    <w:rsid w:val="006C0A54"/>
    <w:rsid w:val="006C0D6B"/>
    <w:rsid w:val="006C7193"/>
    <w:rsid w:val="006C73B8"/>
    <w:rsid w:val="006C7E46"/>
    <w:rsid w:val="006D1BFA"/>
    <w:rsid w:val="006D24E8"/>
    <w:rsid w:val="006D67C8"/>
    <w:rsid w:val="006E2AFB"/>
    <w:rsid w:val="006E3FEC"/>
    <w:rsid w:val="006E52BF"/>
    <w:rsid w:val="006F3969"/>
    <w:rsid w:val="006F71E4"/>
    <w:rsid w:val="0070090E"/>
    <w:rsid w:val="00701469"/>
    <w:rsid w:val="00703A72"/>
    <w:rsid w:val="00707933"/>
    <w:rsid w:val="00712885"/>
    <w:rsid w:val="00714D25"/>
    <w:rsid w:val="00716FDC"/>
    <w:rsid w:val="00721D58"/>
    <w:rsid w:val="00732C02"/>
    <w:rsid w:val="00733189"/>
    <w:rsid w:val="00741C7C"/>
    <w:rsid w:val="00743938"/>
    <w:rsid w:val="00751365"/>
    <w:rsid w:val="00751FE3"/>
    <w:rsid w:val="00754C3C"/>
    <w:rsid w:val="00755C6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2E41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7EF9"/>
    <w:rsid w:val="0080288B"/>
    <w:rsid w:val="00810855"/>
    <w:rsid w:val="00811D3A"/>
    <w:rsid w:val="0081214F"/>
    <w:rsid w:val="00816BF9"/>
    <w:rsid w:val="008203AE"/>
    <w:rsid w:val="00830580"/>
    <w:rsid w:val="00832056"/>
    <w:rsid w:val="008336E6"/>
    <w:rsid w:val="00837012"/>
    <w:rsid w:val="008420AD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AA"/>
    <w:rsid w:val="008B56B3"/>
    <w:rsid w:val="008B6051"/>
    <w:rsid w:val="008B61DB"/>
    <w:rsid w:val="008B6E3C"/>
    <w:rsid w:val="008C1C98"/>
    <w:rsid w:val="008C5AD9"/>
    <w:rsid w:val="008C7E2E"/>
    <w:rsid w:val="008D4E40"/>
    <w:rsid w:val="008D5A49"/>
    <w:rsid w:val="008D6115"/>
    <w:rsid w:val="008E007B"/>
    <w:rsid w:val="008E0810"/>
    <w:rsid w:val="008E0C9E"/>
    <w:rsid w:val="008E408F"/>
    <w:rsid w:val="008F2233"/>
    <w:rsid w:val="008F526C"/>
    <w:rsid w:val="0090146C"/>
    <w:rsid w:val="00911BAD"/>
    <w:rsid w:val="009208BE"/>
    <w:rsid w:val="00925093"/>
    <w:rsid w:val="00932EE8"/>
    <w:rsid w:val="00932F12"/>
    <w:rsid w:val="00937151"/>
    <w:rsid w:val="00942831"/>
    <w:rsid w:val="00942BF1"/>
    <w:rsid w:val="0094786F"/>
    <w:rsid w:val="00955A01"/>
    <w:rsid w:val="0095661E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0E39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47186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9737D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4DA3"/>
    <w:rsid w:val="00B16442"/>
    <w:rsid w:val="00B17AC0"/>
    <w:rsid w:val="00B32C83"/>
    <w:rsid w:val="00B33900"/>
    <w:rsid w:val="00B35BD6"/>
    <w:rsid w:val="00B47BB9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398D"/>
    <w:rsid w:val="00BA04E0"/>
    <w:rsid w:val="00BA2427"/>
    <w:rsid w:val="00BA3493"/>
    <w:rsid w:val="00BA4F2A"/>
    <w:rsid w:val="00BA62A0"/>
    <w:rsid w:val="00BA7DE7"/>
    <w:rsid w:val="00BB3D26"/>
    <w:rsid w:val="00BB6703"/>
    <w:rsid w:val="00BC4052"/>
    <w:rsid w:val="00BD1DB6"/>
    <w:rsid w:val="00BD1F24"/>
    <w:rsid w:val="00BD7A17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1D00"/>
    <w:rsid w:val="00C33C23"/>
    <w:rsid w:val="00C35E57"/>
    <w:rsid w:val="00C43421"/>
    <w:rsid w:val="00C45927"/>
    <w:rsid w:val="00C465C7"/>
    <w:rsid w:val="00C518A4"/>
    <w:rsid w:val="00C5297B"/>
    <w:rsid w:val="00C56623"/>
    <w:rsid w:val="00C56F2D"/>
    <w:rsid w:val="00C60B2C"/>
    <w:rsid w:val="00C63DB2"/>
    <w:rsid w:val="00C655B8"/>
    <w:rsid w:val="00C6732C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B52A9"/>
    <w:rsid w:val="00CB7260"/>
    <w:rsid w:val="00CC0312"/>
    <w:rsid w:val="00CC2332"/>
    <w:rsid w:val="00CC3266"/>
    <w:rsid w:val="00CC388C"/>
    <w:rsid w:val="00CC5411"/>
    <w:rsid w:val="00CC7F8E"/>
    <w:rsid w:val="00CD23A1"/>
    <w:rsid w:val="00CD423D"/>
    <w:rsid w:val="00CD7069"/>
    <w:rsid w:val="00CE0441"/>
    <w:rsid w:val="00CE2EB0"/>
    <w:rsid w:val="00CE2EB5"/>
    <w:rsid w:val="00CE422F"/>
    <w:rsid w:val="00CE63B9"/>
    <w:rsid w:val="00CF0AED"/>
    <w:rsid w:val="00CF379C"/>
    <w:rsid w:val="00D053C5"/>
    <w:rsid w:val="00D0612C"/>
    <w:rsid w:val="00D0722A"/>
    <w:rsid w:val="00D10232"/>
    <w:rsid w:val="00D1477E"/>
    <w:rsid w:val="00D16E7D"/>
    <w:rsid w:val="00D17E74"/>
    <w:rsid w:val="00D24DE9"/>
    <w:rsid w:val="00D25770"/>
    <w:rsid w:val="00D274F5"/>
    <w:rsid w:val="00D27973"/>
    <w:rsid w:val="00D3214D"/>
    <w:rsid w:val="00D33169"/>
    <w:rsid w:val="00D3516C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3488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313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1DBA"/>
    <w:rsid w:val="00E14495"/>
    <w:rsid w:val="00E209D1"/>
    <w:rsid w:val="00E23C27"/>
    <w:rsid w:val="00E27E77"/>
    <w:rsid w:val="00E329DA"/>
    <w:rsid w:val="00E400F2"/>
    <w:rsid w:val="00E41AB0"/>
    <w:rsid w:val="00E43852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A2DE0"/>
    <w:rsid w:val="00EA6B7B"/>
    <w:rsid w:val="00EB0178"/>
    <w:rsid w:val="00EB1097"/>
    <w:rsid w:val="00EB10B9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4D62"/>
    <w:rsid w:val="00EE79AC"/>
    <w:rsid w:val="00EE7DF8"/>
    <w:rsid w:val="00EF0C3C"/>
    <w:rsid w:val="00EF7051"/>
    <w:rsid w:val="00F07BDD"/>
    <w:rsid w:val="00F213A7"/>
    <w:rsid w:val="00F2502B"/>
    <w:rsid w:val="00F27C1F"/>
    <w:rsid w:val="00F3007E"/>
    <w:rsid w:val="00F34B51"/>
    <w:rsid w:val="00F5298A"/>
    <w:rsid w:val="00F64596"/>
    <w:rsid w:val="00F656C8"/>
    <w:rsid w:val="00F71994"/>
    <w:rsid w:val="00F771F2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263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19B2B"/>
  <w15:docId w15:val="{B03E128C-51A2-4503-9F0B-B0D21167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428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2831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2831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28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2831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F9474B-7908-4120-822D-459AE90BB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887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2024-12-16T09:33:00Z</dcterms:created>
  <dcterms:modified xsi:type="dcterms:W3CDTF">2024-12-16T09:33:00Z</dcterms:modified>
</cp:coreProperties>
</file>