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065" w:type="dxa"/>
        <w:tblCellMar>
          <w:left w:w="118" w:type="dxa"/>
        </w:tblCellMar>
        <w:tblLook w:val="04A0" w:firstRow="1" w:lastRow="0" w:firstColumn="1" w:lastColumn="0" w:noHBand="0" w:noVBand="1"/>
      </w:tblPr>
      <w:tblGrid>
        <w:gridCol w:w="953"/>
        <w:gridCol w:w="541"/>
        <w:gridCol w:w="1226"/>
        <w:gridCol w:w="1042"/>
        <w:gridCol w:w="1308"/>
        <w:gridCol w:w="1316"/>
        <w:gridCol w:w="985"/>
        <w:gridCol w:w="305"/>
        <w:gridCol w:w="25"/>
        <w:gridCol w:w="1228"/>
        <w:gridCol w:w="87"/>
        <w:gridCol w:w="1049"/>
      </w:tblGrid>
      <w:tr w:rsidR="00B4743A" w:rsidRPr="001E07A3" w14:paraId="6B1B0671" w14:textId="77777777" w:rsidTr="00CB62C4">
        <w:trPr>
          <w:trHeight w:val="340"/>
        </w:trPr>
        <w:tc>
          <w:tcPr>
            <w:tcW w:w="10065" w:type="dxa"/>
            <w:gridSpan w:val="1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2D5CBD9" w14:textId="77777777" w:rsidR="00B4743A" w:rsidRDefault="007D45EC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E07A3">
              <w:rPr>
                <w:rFonts w:ascii="Arial" w:hAnsi="Arial" w:cs="Arial"/>
                <w:b/>
                <w:sz w:val="18"/>
                <w:szCs w:val="18"/>
              </w:rPr>
              <w:t xml:space="preserve">KARTA MODUŁU </w:t>
            </w:r>
          </w:p>
          <w:p w14:paraId="428E608E" w14:textId="23190B5E" w:rsidR="001E07A3" w:rsidRPr="001E07A3" w:rsidRDefault="001E07A3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B4743A" w:rsidRPr="001E07A3" w14:paraId="6BD6DB34" w14:textId="77777777" w:rsidTr="00CB62C4">
        <w:trPr>
          <w:trHeight w:val="454"/>
        </w:trPr>
        <w:tc>
          <w:tcPr>
            <w:tcW w:w="10065" w:type="dxa"/>
            <w:gridSpan w:val="12"/>
            <w:shd w:val="clear" w:color="auto" w:fill="BFBFBF" w:themeFill="background1" w:themeFillShade="BF"/>
            <w:tcMar>
              <w:left w:w="103" w:type="dxa"/>
            </w:tcMar>
            <w:vAlign w:val="center"/>
          </w:tcPr>
          <w:p w14:paraId="06D31B9C" w14:textId="77777777" w:rsidR="00B4743A" w:rsidRPr="001E07A3" w:rsidRDefault="007D45E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sz w:val="16"/>
                <w:szCs w:val="16"/>
              </w:rPr>
              <w:t>I. OGÓLNE INFORMACJE O MODULE</w:t>
            </w:r>
          </w:p>
        </w:tc>
      </w:tr>
      <w:tr w:rsidR="00B4743A" w:rsidRPr="001E07A3" w14:paraId="758E25D9" w14:textId="77777777" w:rsidTr="00CB62C4">
        <w:trPr>
          <w:trHeight w:val="624"/>
        </w:trPr>
        <w:tc>
          <w:tcPr>
            <w:tcW w:w="10065" w:type="dxa"/>
            <w:gridSpan w:val="12"/>
            <w:shd w:val="clear" w:color="auto" w:fill="auto"/>
            <w:tcMar>
              <w:left w:w="103" w:type="dxa"/>
            </w:tcMar>
            <w:vAlign w:val="center"/>
          </w:tcPr>
          <w:p w14:paraId="2CA44830" w14:textId="77777777" w:rsidR="00B4743A" w:rsidRPr="001E07A3" w:rsidRDefault="007D45EC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E07A3">
              <w:rPr>
                <w:rFonts w:ascii="Arial" w:hAnsi="Arial" w:cs="Arial"/>
                <w:b/>
                <w:sz w:val="16"/>
                <w:szCs w:val="16"/>
              </w:rPr>
              <w:t>COLLEGIUM WITELONA UCZELNIA PAŃSTWOWA</w:t>
            </w:r>
          </w:p>
          <w:p w14:paraId="35721B4D" w14:textId="77777777" w:rsidR="00B4743A" w:rsidRPr="001E07A3" w:rsidRDefault="007D45EC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E07A3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CB62C4" w:rsidRPr="001E07A3" w14:paraId="20876675" w14:textId="77777777" w:rsidTr="00194C2A">
        <w:trPr>
          <w:trHeight w:val="340"/>
        </w:trPr>
        <w:tc>
          <w:tcPr>
            <w:tcW w:w="3762" w:type="dxa"/>
            <w:gridSpan w:val="4"/>
            <w:shd w:val="clear" w:color="auto" w:fill="auto"/>
            <w:tcMar>
              <w:left w:w="103" w:type="dxa"/>
            </w:tcMar>
            <w:vAlign w:val="center"/>
          </w:tcPr>
          <w:p w14:paraId="694EDD9B" w14:textId="77777777" w:rsidR="00CB62C4" w:rsidRPr="001E07A3" w:rsidRDefault="00CB62C4" w:rsidP="00CB62C4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1E07A3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6303" w:type="dxa"/>
            <w:gridSpan w:val="8"/>
            <w:shd w:val="clear" w:color="auto" w:fill="auto"/>
            <w:tcMar>
              <w:left w:w="103" w:type="dxa"/>
            </w:tcMar>
            <w:vAlign w:val="bottom"/>
          </w:tcPr>
          <w:p w14:paraId="1198732E" w14:textId="77777777" w:rsidR="00CB62C4" w:rsidRPr="001E07A3" w:rsidRDefault="00CB62C4" w:rsidP="00CB62C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1E07A3">
              <w:rPr>
                <w:rFonts w:ascii="Arial" w:hAnsi="Arial" w:cs="Arial"/>
                <w:b/>
                <w:sz w:val="16"/>
                <w:szCs w:val="16"/>
              </w:rPr>
              <w:t>FINANSE RACHUNKOWOŚĆ I PODATKI</w:t>
            </w:r>
          </w:p>
        </w:tc>
      </w:tr>
      <w:tr w:rsidR="00CB62C4" w:rsidRPr="001E07A3" w14:paraId="2FA9FB35" w14:textId="77777777" w:rsidTr="00CB62C4">
        <w:trPr>
          <w:trHeight w:val="340"/>
        </w:trPr>
        <w:tc>
          <w:tcPr>
            <w:tcW w:w="3762" w:type="dxa"/>
            <w:gridSpan w:val="4"/>
            <w:shd w:val="clear" w:color="auto" w:fill="auto"/>
            <w:tcMar>
              <w:left w:w="103" w:type="dxa"/>
            </w:tcMar>
            <w:vAlign w:val="center"/>
          </w:tcPr>
          <w:p w14:paraId="05725992" w14:textId="77777777" w:rsidR="00CB62C4" w:rsidRPr="001E07A3" w:rsidRDefault="00CB62C4" w:rsidP="00CB62C4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1E07A3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6303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0EE2D8F5" w14:textId="77777777" w:rsidR="00CB62C4" w:rsidRPr="001E07A3" w:rsidRDefault="00CB62C4" w:rsidP="00CB62C4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sz w:val="16"/>
                <w:szCs w:val="16"/>
              </w:rPr>
              <w:t>studia pierwszego stopnia</w:t>
            </w:r>
          </w:p>
        </w:tc>
      </w:tr>
      <w:tr w:rsidR="00CB62C4" w:rsidRPr="001E07A3" w14:paraId="2D2F22EB" w14:textId="77777777" w:rsidTr="00CB62C4">
        <w:trPr>
          <w:trHeight w:val="340"/>
        </w:trPr>
        <w:tc>
          <w:tcPr>
            <w:tcW w:w="3762" w:type="dxa"/>
            <w:gridSpan w:val="4"/>
            <w:shd w:val="clear" w:color="auto" w:fill="auto"/>
            <w:tcMar>
              <w:left w:w="103" w:type="dxa"/>
            </w:tcMar>
            <w:vAlign w:val="center"/>
          </w:tcPr>
          <w:p w14:paraId="2716EFAE" w14:textId="77777777" w:rsidR="00CB62C4" w:rsidRPr="001E07A3" w:rsidRDefault="00CB62C4" w:rsidP="00CB62C4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1E07A3">
              <w:rPr>
                <w:rFonts w:ascii="Arial" w:hAnsi="Arial" w:cs="Arial"/>
                <w:b/>
                <w:sz w:val="16"/>
                <w:szCs w:val="16"/>
              </w:rPr>
              <w:t>Profil studiów:</w:t>
            </w:r>
          </w:p>
        </w:tc>
        <w:tc>
          <w:tcPr>
            <w:tcW w:w="6303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35F5AE5E" w14:textId="77777777" w:rsidR="00CB62C4" w:rsidRPr="001E07A3" w:rsidRDefault="00CB62C4" w:rsidP="00CB62C4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sz w:val="16"/>
                <w:szCs w:val="16"/>
              </w:rPr>
              <w:t>praktyczny</w:t>
            </w:r>
          </w:p>
        </w:tc>
      </w:tr>
      <w:tr w:rsidR="00CB62C4" w:rsidRPr="001E07A3" w14:paraId="3214C93B" w14:textId="77777777" w:rsidTr="00CB62C4">
        <w:trPr>
          <w:trHeight w:val="340"/>
        </w:trPr>
        <w:tc>
          <w:tcPr>
            <w:tcW w:w="3762" w:type="dxa"/>
            <w:gridSpan w:val="4"/>
            <w:shd w:val="clear" w:color="auto" w:fill="auto"/>
            <w:tcMar>
              <w:left w:w="103" w:type="dxa"/>
            </w:tcMar>
            <w:vAlign w:val="center"/>
          </w:tcPr>
          <w:p w14:paraId="045B51E3" w14:textId="77777777" w:rsidR="00CB62C4" w:rsidRPr="001E07A3" w:rsidRDefault="00CB62C4" w:rsidP="00CB62C4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1E07A3">
              <w:rPr>
                <w:rFonts w:ascii="Arial" w:hAnsi="Arial" w:cs="Arial"/>
                <w:b/>
                <w:sz w:val="16"/>
                <w:szCs w:val="16"/>
              </w:rPr>
              <w:t>Forma studiów:</w:t>
            </w:r>
          </w:p>
        </w:tc>
        <w:tc>
          <w:tcPr>
            <w:tcW w:w="6303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3E613400" w14:textId="77777777" w:rsidR="00CB62C4" w:rsidRPr="001E07A3" w:rsidRDefault="00CB62C4" w:rsidP="00CB62C4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sz w:val="16"/>
                <w:szCs w:val="16"/>
              </w:rPr>
              <w:t>stacjonarne/niestacjonarne</w:t>
            </w:r>
          </w:p>
        </w:tc>
      </w:tr>
      <w:tr w:rsidR="00CB62C4" w:rsidRPr="001E07A3" w14:paraId="066987A0" w14:textId="77777777" w:rsidTr="00CB62C4">
        <w:trPr>
          <w:trHeight w:val="340"/>
        </w:trPr>
        <w:tc>
          <w:tcPr>
            <w:tcW w:w="3762" w:type="dxa"/>
            <w:gridSpan w:val="4"/>
            <w:shd w:val="clear" w:color="auto" w:fill="auto"/>
            <w:tcMar>
              <w:left w:w="103" w:type="dxa"/>
            </w:tcMar>
            <w:vAlign w:val="center"/>
          </w:tcPr>
          <w:p w14:paraId="62789F1E" w14:textId="77777777" w:rsidR="00CB62C4" w:rsidRPr="001E07A3" w:rsidRDefault="00CB62C4" w:rsidP="00CB62C4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b/>
                <w:sz w:val="16"/>
                <w:szCs w:val="16"/>
              </w:rPr>
              <w:t>Nazwa modułu:</w:t>
            </w:r>
          </w:p>
        </w:tc>
        <w:tc>
          <w:tcPr>
            <w:tcW w:w="6303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487D3510" w14:textId="547AB8DF" w:rsidR="00CB62C4" w:rsidRPr="001E07A3" w:rsidRDefault="00365EF4" w:rsidP="00365EF4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Język obcy</w:t>
            </w:r>
            <w:r w:rsidR="00CB62C4" w:rsidRPr="001E07A3">
              <w:rPr>
                <w:rFonts w:ascii="Arial" w:hAnsi="Arial" w:cs="Arial"/>
                <w:b/>
                <w:sz w:val="16"/>
                <w:szCs w:val="16"/>
              </w:rPr>
              <w:t xml:space="preserve"> - język angielski</w:t>
            </w:r>
          </w:p>
        </w:tc>
      </w:tr>
      <w:tr w:rsidR="00CB62C4" w:rsidRPr="001E07A3" w14:paraId="731D59B7" w14:textId="77777777" w:rsidTr="00CB62C4">
        <w:trPr>
          <w:trHeight w:val="340"/>
        </w:trPr>
        <w:tc>
          <w:tcPr>
            <w:tcW w:w="3762" w:type="dxa"/>
            <w:gridSpan w:val="4"/>
            <w:shd w:val="clear" w:color="auto" w:fill="auto"/>
            <w:tcMar>
              <w:left w:w="103" w:type="dxa"/>
            </w:tcMar>
            <w:vAlign w:val="center"/>
          </w:tcPr>
          <w:p w14:paraId="1984AC51" w14:textId="77777777" w:rsidR="00CB62C4" w:rsidRPr="001E07A3" w:rsidRDefault="00CB62C4" w:rsidP="00CB62C4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1E07A3">
              <w:rPr>
                <w:rFonts w:ascii="Arial" w:hAnsi="Arial" w:cs="Arial"/>
                <w:b/>
                <w:sz w:val="16"/>
                <w:szCs w:val="16"/>
              </w:rPr>
              <w:t>Rodzaj modułu:</w:t>
            </w:r>
          </w:p>
        </w:tc>
        <w:tc>
          <w:tcPr>
            <w:tcW w:w="6303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11D352D4" w14:textId="6F98949D" w:rsidR="00CB62C4" w:rsidRPr="00365EF4" w:rsidRDefault="00365EF4" w:rsidP="00CB62C4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65EF4">
              <w:rPr>
                <w:rFonts w:ascii="Arial" w:hAnsi="Arial" w:cs="Arial"/>
                <w:b/>
                <w:sz w:val="16"/>
                <w:szCs w:val="16"/>
              </w:rPr>
              <w:t>MODUŁ KSZTAŁCENIA OGÓLNEGO</w:t>
            </w:r>
          </w:p>
        </w:tc>
      </w:tr>
      <w:tr w:rsidR="00CB62C4" w:rsidRPr="001E07A3" w14:paraId="25F516EC" w14:textId="77777777" w:rsidTr="00CB62C4">
        <w:trPr>
          <w:trHeight w:val="340"/>
        </w:trPr>
        <w:tc>
          <w:tcPr>
            <w:tcW w:w="3762" w:type="dxa"/>
            <w:gridSpan w:val="4"/>
            <w:shd w:val="clear" w:color="auto" w:fill="auto"/>
            <w:tcMar>
              <w:left w:w="103" w:type="dxa"/>
            </w:tcMar>
            <w:vAlign w:val="center"/>
          </w:tcPr>
          <w:p w14:paraId="4807C55B" w14:textId="77777777" w:rsidR="00CB62C4" w:rsidRPr="001E07A3" w:rsidRDefault="00CB62C4" w:rsidP="00CB62C4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1E07A3">
              <w:rPr>
                <w:rFonts w:ascii="Arial" w:hAnsi="Arial" w:cs="Arial"/>
                <w:b/>
                <w:sz w:val="16"/>
                <w:szCs w:val="16"/>
              </w:rPr>
              <w:t>Język wykładowy:</w:t>
            </w:r>
          </w:p>
        </w:tc>
        <w:tc>
          <w:tcPr>
            <w:tcW w:w="6303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6D2B01E8" w14:textId="5F97983B" w:rsidR="00CB62C4" w:rsidRPr="001E07A3" w:rsidRDefault="00365EF4" w:rsidP="00CB62C4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J</w:t>
            </w:r>
            <w:r w:rsidR="00CB62C4" w:rsidRPr="001E07A3">
              <w:rPr>
                <w:rFonts w:ascii="Arial" w:hAnsi="Arial" w:cs="Arial"/>
                <w:sz w:val="16"/>
                <w:szCs w:val="16"/>
              </w:rPr>
              <w:t>ęzyk angielski</w:t>
            </w:r>
          </w:p>
        </w:tc>
      </w:tr>
      <w:tr w:rsidR="00CB62C4" w:rsidRPr="001E07A3" w14:paraId="2B6F8A50" w14:textId="77777777" w:rsidTr="00CB62C4">
        <w:trPr>
          <w:trHeight w:val="340"/>
        </w:trPr>
        <w:tc>
          <w:tcPr>
            <w:tcW w:w="2720" w:type="dxa"/>
            <w:gridSpan w:val="3"/>
            <w:shd w:val="clear" w:color="auto" w:fill="auto"/>
            <w:tcMar>
              <w:left w:w="103" w:type="dxa"/>
            </w:tcMar>
            <w:vAlign w:val="center"/>
          </w:tcPr>
          <w:p w14:paraId="467D161A" w14:textId="77777777" w:rsidR="00CB62C4" w:rsidRPr="001E07A3" w:rsidRDefault="00CB62C4" w:rsidP="00CB62C4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1E07A3">
              <w:rPr>
                <w:rFonts w:ascii="Arial" w:hAnsi="Arial" w:cs="Arial"/>
                <w:b/>
                <w:sz w:val="16"/>
                <w:szCs w:val="16"/>
              </w:rPr>
              <w:t>Rok studiów:</w:t>
            </w:r>
          </w:p>
        </w:tc>
        <w:tc>
          <w:tcPr>
            <w:tcW w:w="1042" w:type="dxa"/>
            <w:shd w:val="clear" w:color="auto" w:fill="auto"/>
            <w:tcMar>
              <w:left w:w="103" w:type="dxa"/>
            </w:tcMar>
            <w:vAlign w:val="center"/>
          </w:tcPr>
          <w:p w14:paraId="47C5D064" w14:textId="77777777" w:rsidR="00CB62C4" w:rsidRPr="00365EF4" w:rsidRDefault="00CB62C4" w:rsidP="00CB62C4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65EF4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6303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0AD86A38" w14:textId="77777777" w:rsidR="00CB62C4" w:rsidRPr="001E07A3" w:rsidRDefault="00CB62C4" w:rsidP="00CB62C4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E07A3">
              <w:rPr>
                <w:rFonts w:ascii="Arial" w:hAnsi="Arial" w:cs="Arial"/>
                <w:b/>
                <w:sz w:val="16"/>
                <w:szCs w:val="16"/>
              </w:rPr>
              <w:t>Formy prowadzenia zajęć wraz z liczbą godzin dydaktycznych:</w:t>
            </w:r>
          </w:p>
        </w:tc>
      </w:tr>
      <w:tr w:rsidR="00CB62C4" w:rsidRPr="001E07A3" w14:paraId="1CFAD10D" w14:textId="77777777" w:rsidTr="00CB62C4">
        <w:trPr>
          <w:trHeight w:val="340"/>
        </w:trPr>
        <w:tc>
          <w:tcPr>
            <w:tcW w:w="2720" w:type="dxa"/>
            <w:gridSpan w:val="3"/>
            <w:shd w:val="clear" w:color="auto" w:fill="auto"/>
            <w:tcMar>
              <w:left w:w="103" w:type="dxa"/>
            </w:tcMar>
            <w:vAlign w:val="center"/>
          </w:tcPr>
          <w:p w14:paraId="7119D9BB" w14:textId="77777777" w:rsidR="00CB62C4" w:rsidRPr="001E07A3" w:rsidRDefault="00CB62C4" w:rsidP="00CB62C4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1E07A3">
              <w:rPr>
                <w:rFonts w:ascii="Arial" w:hAnsi="Arial" w:cs="Arial"/>
                <w:b/>
                <w:sz w:val="16"/>
                <w:szCs w:val="16"/>
              </w:rPr>
              <w:t>Semestr:</w:t>
            </w:r>
          </w:p>
        </w:tc>
        <w:tc>
          <w:tcPr>
            <w:tcW w:w="1042" w:type="dxa"/>
            <w:shd w:val="clear" w:color="auto" w:fill="auto"/>
            <w:tcMar>
              <w:left w:w="103" w:type="dxa"/>
            </w:tcMar>
            <w:vAlign w:val="center"/>
          </w:tcPr>
          <w:p w14:paraId="07C2BD65" w14:textId="77777777" w:rsidR="00CB62C4" w:rsidRPr="00365EF4" w:rsidRDefault="00CB62C4" w:rsidP="00CB62C4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65EF4">
              <w:rPr>
                <w:rFonts w:ascii="Arial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1308" w:type="dxa"/>
            <w:shd w:val="clear" w:color="auto" w:fill="auto"/>
            <w:tcMar>
              <w:left w:w="103" w:type="dxa"/>
            </w:tcMar>
            <w:vAlign w:val="center"/>
          </w:tcPr>
          <w:p w14:paraId="54E872E1" w14:textId="77777777" w:rsidR="00CB62C4" w:rsidRPr="001E07A3" w:rsidRDefault="00CB62C4" w:rsidP="00CB62C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16" w:type="dxa"/>
            <w:shd w:val="clear" w:color="auto" w:fill="auto"/>
            <w:tcMar>
              <w:left w:w="103" w:type="dxa"/>
            </w:tcMar>
            <w:vAlign w:val="center"/>
          </w:tcPr>
          <w:p w14:paraId="748BFB80" w14:textId="77777777" w:rsidR="00CB62C4" w:rsidRPr="001E07A3" w:rsidRDefault="00CB62C4" w:rsidP="00CB62C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315" w:type="dxa"/>
            <w:gridSpan w:val="3"/>
            <w:shd w:val="clear" w:color="auto" w:fill="auto"/>
            <w:tcMar>
              <w:left w:w="103" w:type="dxa"/>
            </w:tcMar>
            <w:vAlign w:val="center"/>
          </w:tcPr>
          <w:p w14:paraId="393C4E91" w14:textId="77777777" w:rsidR="00CB62C4" w:rsidRPr="001E07A3" w:rsidRDefault="00CB62C4" w:rsidP="00CB62C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sz w:val="16"/>
                <w:szCs w:val="16"/>
              </w:rPr>
              <w:t>Warsztat</w:t>
            </w:r>
          </w:p>
        </w:tc>
        <w:tc>
          <w:tcPr>
            <w:tcW w:w="1315" w:type="dxa"/>
            <w:gridSpan w:val="2"/>
            <w:shd w:val="clear" w:color="auto" w:fill="auto"/>
            <w:tcMar>
              <w:left w:w="103" w:type="dxa"/>
            </w:tcMar>
            <w:vAlign w:val="center"/>
          </w:tcPr>
          <w:p w14:paraId="599EEE43" w14:textId="77777777" w:rsidR="00CB62C4" w:rsidRPr="001E07A3" w:rsidRDefault="00CB62C4" w:rsidP="00CB62C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049" w:type="dxa"/>
            <w:shd w:val="clear" w:color="auto" w:fill="auto"/>
            <w:tcMar>
              <w:left w:w="103" w:type="dxa"/>
            </w:tcMar>
            <w:vAlign w:val="center"/>
          </w:tcPr>
          <w:p w14:paraId="41275529" w14:textId="77777777" w:rsidR="00CB62C4" w:rsidRPr="001E07A3" w:rsidRDefault="00CB62C4" w:rsidP="00CB62C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CB62C4" w:rsidRPr="001E07A3" w14:paraId="39D42949" w14:textId="77777777" w:rsidTr="00CB62C4">
        <w:trPr>
          <w:trHeight w:val="340"/>
        </w:trPr>
        <w:tc>
          <w:tcPr>
            <w:tcW w:w="2720" w:type="dxa"/>
            <w:gridSpan w:val="3"/>
            <w:shd w:val="clear" w:color="auto" w:fill="auto"/>
            <w:tcMar>
              <w:left w:w="103" w:type="dxa"/>
            </w:tcMar>
            <w:vAlign w:val="center"/>
          </w:tcPr>
          <w:p w14:paraId="5D329A51" w14:textId="77777777" w:rsidR="00CB62C4" w:rsidRPr="001E07A3" w:rsidRDefault="00CB62C4" w:rsidP="00CB62C4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1E07A3">
              <w:rPr>
                <w:rFonts w:ascii="Arial" w:hAnsi="Arial" w:cs="Arial"/>
                <w:b/>
                <w:sz w:val="16"/>
                <w:szCs w:val="16"/>
              </w:rPr>
              <w:t>Liczba punktów ECTS ogółem:</w:t>
            </w:r>
          </w:p>
        </w:tc>
        <w:tc>
          <w:tcPr>
            <w:tcW w:w="1042" w:type="dxa"/>
            <w:shd w:val="clear" w:color="auto" w:fill="auto"/>
            <w:tcMar>
              <w:left w:w="103" w:type="dxa"/>
            </w:tcMar>
            <w:vAlign w:val="center"/>
          </w:tcPr>
          <w:p w14:paraId="7956F0E9" w14:textId="77777777" w:rsidR="00CB62C4" w:rsidRPr="00365EF4" w:rsidRDefault="00CB62C4" w:rsidP="00CB62C4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65EF4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308" w:type="dxa"/>
            <w:shd w:val="clear" w:color="auto" w:fill="auto"/>
            <w:tcMar>
              <w:left w:w="103" w:type="dxa"/>
            </w:tcMar>
            <w:vAlign w:val="center"/>
          </w:tcPr>
          <w:p w14:paraId="17651288" w14:textId="77777777" w:rsidR="00CB62C4" w:rsidRPr="001E07A3" w:rsidRDefault="00CB62C4" w:rsidP="00CB62C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16" w:type="dxa"/>
            <w:shd w:val="clear" w:color="auto" w:fill="auto"/>
            <w:tcMar>
              <w:left w:w="103" w:type="dxa"/>
            </w:tcMar>
            <w:vAlign w:val="center"/>
          </w:tcPr>
          <w:p w14:paraId="1B84B6DD" w14:textId="77777777" w:rsidR="00CB62C4" w:rsidRPr="001E07A3" w:rsidRDefault="00CB62C4" w:rsidP="00CB62C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sz w:val="16"/>
                <w:szCs w:val="16"/>
              </w:rPr>
              <w:t>30/18</w:t>
            </w:r>
          </w:p>
        </w:tc>
        <w:tc>
          <w:tcPr>
            <w:tcW w:w="1315" w:type="dxa"/>
            <w:gridSpan w:val="3"/>
            <w:shd w:val="clear" w:color="auto" w:fill="auto"/>
            <w:tcMar>
              <w:left w:w="103" w:type="dxa"/>
            </w:tcMar>
            <w:vAlign w:val="center"/>
          </w:tcPr>
          <w:p w14:paraId="4D67EC63" w14:textId="77777777" w:rsidR="00CB62C4" w:rsidRPr="001E07A3" w:rsidRDefault="00CB62C4" w:rsidP="00CB62C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15" w:type="dxa"/>
            <w:gridSpan w:val="2"/>
            <w:shd w:val="clear" w:color="auto" w:fill="auto"/>
            <w:tcMar>
              <w:left w:w="103" w:type="dxa"/>
            </w:tcMar>
            <w:vAlign w:val="center"/>
          </w:tcPr>
          <w:p w14:paraId="26E48355" w14:textId="77777777" w:rsidR="00CB62C4" w:rsidRPr="001E07A3" w:rsidRDefault="00CB62C4" w:rsidP="00CB62C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049" w:type="dxa"/>
            <w:shd w:val="clear" w:color="auto" w:fill="auto"/>
            <w:tcMar>
              <w:left w:w="103" w:type="dxa"/>
            </w:tcMar>
            <w:vAlign w:val="center"/>
          </w:tcPr>
          <w:p w14:paraId="278F26E7" w14:textId="77777777" w:rsidR="00CB62C4" w:rsidRPr="001E07A3" w:rsidRDefault="00CB62C4" w:rsidP="00CB62C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CB62C4" w:rsidRPr="001E07A3" w14:paraId="7F711B56" w14:textId="77777777" w:rsidTr="00CB62C4">
        <w:trPr>
          <w:trHeight w:val="340"/>
        </w:trPr>
        <w:tc>
          <w:tcPr>
            <w:tcW w:w="3762" w:type="dxa"/>
            <w:gridSpan w:val="4"/>
            <w:shd w:val="clear" w:color="auto" w:fill="auto"/>
            <w:tcMar>
              <w:left w:w="103" w:type="dxa"/>
            </w:tcMar>
            <w:vAlign w:val="center"/>
          </w:tcPr>
          <w:p w14:paraId="1B40A64B" w14:textId="77777777" w:rsidR="00CB62C4" w:rsidRPr="001E07A3" w:rsidRDefault="00CB62C4" w:rsidP="00CB62C4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1E07A3">
              <w:rPr>
                <w:rFonts w:ascii="Arial" w:hAnsi="Arial" w:cs="Arial"/>
                <w:b/>
                <w:sz w:val="16"/>
                <w:szCs w:val="16"/>
              </w:rPr>
              <w:t>Forma zaliczenia:</w:t>
            </w:r>
          </w:p>
        </w:tc>
        <w:tc>
          <w:tcPr>
            <w:tcW w:w="6303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1A385DBF" w14:textId="123AA7EB" w:rsidR="00CB62C4" w:rsidRPr="00365EF4" w:rsidRDefault="00365EF4" w:rsidP="00CB62C4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proofErr w:type="spellStart"/>
            <w:r w:rsidRPr="00365EF4">
              <w:rPr>
                <w:rFonts w:ascii="Arial" w:hAnsi="Arial" w:cs="Arial"/>
                <w:b/>
                <w:sz w:val="16"/>
                <w:szCs w:val="16"/>
              </w:rPr>
              <w:t>Zoc</w:t>
            </w:r>
            <w:proofErr w:type="spellEnd"/>
          </w:p>
        </w:tc>
      </w:tr>
      <w:tr w:rsidR="00CB62C4" w:rsidRPr="001E07A3" w14:paraId="6D3B1D5E" w14:textId="77777777" w:rsidTr="00CB62C4">
        <w:trPr>
          <w:trHeight w:val="411"/>
        </w:trPr>
        <w:tc>
          <w:tcPr>
            <w:tcW w:w="3762" w:type="dxa"/>
            <w:gridSpan w:val="4"/>
            <w:shd w:val="clear" w:color="auto" w:fill="auto"/>
            <w:tcMar>
              <w:left w:w="103" w:type="dxa"/>
            </w:tcMar>
            <w:vAlign w:val="center"/>
          </w:tcPr>
          <w:p w14:paraId="31329FDD" w14:textId="77777777" w:rsidR="00CB62C4" w:rsidRPr="001E07A3" w:rsidRDefault="00CB62C4" w:rsidP="00CB62C4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1E07A3">
              <w:rPr>
                <w:rFonts w:ascii="Arial" w:hAnsi="Arial" w:cs="Arial"/>
                <w:b/>
                <w:sz w:val="16"/>
                <w:szCs w:val="16"/>
              </w:rPr>
              <w:t>Wymagania wstępne:</w:t>
            </w:r>
          </w:p>
        </w:tc>
        <w:tc>
          <w:tcPr>
            <w:tcW w:w="6303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7E2BB13B" w14:textId="77777777" w:rsidR="00CB62C4" w:rsidRPr="001E07A3" w:rsidRDefault="00595948" w:rsidP="00CF1ABC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sz w:val="16"/>
                <w:szCs w:val="16"/>
              </w:rPr>
              <w:t xml:space="preserve">Znajomość języka </w:t>
            </w:r>
            <w:r w:rsidR="00CF1ABC" w:rsidRPr="001E07A3">
              <w:rPr>
                <w:rFonts w:ascii="Arial" w:hAnsi="Arial" w:cs="Arial"/>
                <w:sz w:val="16"/>
                <w:szCs w:val="16"/>
              </w:rPr>
              <w:t>angielskiego</w:t>
            </w:r>
            <w:r w:rsidRPr="001E07A3">
              <w:rPr>
                <w:rFonts w:ascii="Arial" w:hAnsi="Arial" w:cs="Arial"/>
                <w:sz w:val="16"/>
                <w:szCs w:val="16"/>
              </w:rPr>
              <w:t xml:space="preserve"> na poziomie A2.</w:t>
            </w:r>
          </w:p>
        </w:tc>
      </w:tr>
      <w:tr w:rsidR="00CB62C4" w:rsidRPr="001E07A3" w14:paraId="7F454846" w14:textId="77777777" w:rsidTr="00CB62C4">
        <w:trPr>
          <w:trHeight w:val="454"/>
        </w:trPr>
        <w:tc>
          <w:tcPr>
            <w:tcW w:w="10065" w:type="dxa"/>
            <w:gridSpan w:val="12"/>
            <w:shd w:val="clear" w:color="auto" w:fill="BFBFBF" w:themeFill="background1" w:themeFillShade="BF"/>
            <w:tcMar>
              <w:left w:w="103" w:type="dxa"/>
            </w:tcMar>
            <w:vAlign w:val="center"/>
          </w:tcPr>
          <w:p w14:paraId="0FE27F96" w14:textId="77777777" w:rsidR="00CB62C4" w:rsidRPr="001E07A3" w:rsidRDefault="00CB62C4" w:rsidP="00CB62C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sz w:val="16"/>
                <w:szCs w:val="16"/>
              </w:rPr>
              <w:t>II. CELE KSZTAŁCENIA</w:t>
            </w:r>
          </w:p>
        </w:tc>
      </w:tr>
      <w:tr w:rsidR="00CB62C4" w:rsidRPr="001E07A3" w14:paraId="39283C6D" w14:textId="77777777" w:rsidTr="00CB62C4">
        <w:trPr>
          <w:trHeight w:val="340"/>
        </w:trPr>
        <w:tc>
          <w:tcPr>
            <w:tcW w:w="10065" w:type="dxa"/>
            <w:gridSpan w:val="12"/>
            <w:shd w:val="clear" w:color="auto" w:fill="auto"/>
            <w:tcMar>
              <w:left w:w="103" w:type="dxa"/>
            </w:tcMar>
            <w:vAlign w:val="center"/>
          </w:tcPr>
          <w:p w14:paraId="1FF29AC5" w14:textId="77777777" w:rsidR="00CB62C4" w:rsidRPr="001E07A3" w:rsidRDefault="00CB62C4" w:rsidP="00CB62C4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E07A3">
              <w:rPr>
                <w:rFonts w:ascii="Arial" w:hAnsi="Arial" w:cs="Arial"/>
                <w:b/>
                <w:sz w:val="16"/>
                <w:szCs w:val="16"/>
              </w:rPr>
              <w:t>Cele kształcenia:</w:t>
            </w:r>
          </w:p>
        </w:tc>
      </w:tr>
      <w:tr w:rsidR="00CB62C4" w:rsidRPr="001E07A3" w14:paraId="704E847B" w14:textId="77777777" w:rsidTr="00CB62C4">
        <w:trPr>
          <w:trHeight w:hRule="exact" w:val="851"/>
        </w:trPr>
        <w:tc>
          <w:tcPr>
            <w:tcW w:w="10065" w:type="dxa"/>
            <w:gridSpan w:val="12"/>
            <w:shd w:val="clear" w:color="auto" w:fill="auto"/>
            <w:tcMar>
              <w:left w:w="103" w:type="dxa"/>
            </w:tcMar>
            <w:vAlign w:val="center"/>
          </w:tcPr>
          <w:p w14:paraId="57A2F8AA" w14:textId="77777777" w:rsidR="00CB62C4" w:rsidRPr="001E07A3" w:rsidRDefault="00CB62C4" w:rsidP="00F20C4C">
            <w:pPr>
              <w:spacing w:line="240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E07A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Cel 1:</w:t>
            </w:r>
            <w:r w:rsidRPr="001E07A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r w:rsidR="00F20C4C" w:rsidRPr="001E07A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Opanowanie języka </w:t>
            </w:r>
            <w:r w:rsidR="00CF1ABC" w:rsidRPr="001E07A3">
              <w:rPr>
                <w:rFonts w:ascii="Arial" w:hAnsi="Arial" w:cs="Arial"/>
                <w:color w:val="000000" w:themeColor="text1"/>
                <w:sz w:val="16"/>
                <w:szCs w:val="16"/>
              </w:rPr>
              <w:t>angielskiego</w:t>
            </w:r>
            <w:r w:rsidR="00F20C4C" w:rsidRPr="001E07A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na poziomie B1/B2 Europejskiego Systemu Opisu Kształcenia Językowego.</w:t>
            </w:r>
          </w:p>
          <w:p w14:paraId="222A6E26" w14:textId="77777777" w:rsidR="00F20C4C" w:rsidRPr="001E07A3" w:rsidRDefault="00F20C4C" w:rsidP="00F20C4C">
            <w:pPr>
              <w:spacing w:line="240" w:lineRule="auto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E07A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Cel 2:</w:t>
            </w:r>
            <w:r w:rsidRPr="001E07A3">
              <w:rPr>
                <w:rFonts w:ascii="Arial" w:hAnsi="Arial" w:cs="Arial"/>
                <w:color w:val="000000" w:themeColor="text1"/>
                <w:sz w:val="16"/>
                <w:szCs w:val="16"/>
              </w:rPr>
              <w:t>Rozwijanie czterech podstawowych sprawności językowych (mówienie, czytanie, pisanie i słuchanie) w komunikacji zawodowej z uwzględnieniem języka specjalistycznego dla kierunku studiów.</w:t>
            </w:r>
          </w:p>
          <w:p w14:paraId="50D059DB" w14:textId="77777777" w:rsidR="00F20C4C" w:rsidRPr="001E07A3" w:rsidRDefault="00F20C4C" w:rsidP="00F20C4C">
            <w:pPr>
              <w:spacing w:line="240" w:lineRule="auto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E07A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Cel 3:</w:t>
            </w:r>
            <w:r w:rsidRPr="001E07A3">
              <w:rPr>
                <w:rFonts w:ascii="Arial" w:hAnsi="Arial" w:cs="Arial"/>
                <w:color w:val="000000" w:themeColor="text1"/>
                <w:sz w:val="16"/>
                <w:szCs w:val="16"/>
              </w:rPr>
              <w:t>Nabycie przez studentów wiedzy i umiejętności interkulturowych.</w:t>
            </w:r>
          </w:p>
          <w:p w14:paraId="64140D49" w14:textId="77777777" w:rsidR="00F20C4C" w:rsidRPr="001E07A3" w:rsidRDefault="00F20C4C" w:rsidP="00CB62C4">
            <w:pPr>
              <w:spacing w:line="240" w:lineRule="auto"/>
              <w:rPr>
                <w:rFonts w:ascii="Arial" w:hAnsi="Arial" w:cs="Arial"/>
                <w:color w:val="7030A0"/>
                <w:sz w:val="16"/>
                <w:szCs w:val="16"/>
              </w:rPr>
            </w:pPr>
          </w:p>
        </w:tc>
      </w:tr>
      <w:tr w:rsidR="00CB62C4" w:rsidRPr="001E07A3" w14:paraId="24A53F50" w14:textId="77777777" w:rsidTr="00CB62C4">
        <w:trPr>
          <w:trHeight w:val="624"/>
        </w:trPr>
        <w:tc>
          <w:tcPr>
            <w:tcW w:w="10065" w:type="dxa"/>
            <w:gridSpan w:val="12"/>
            <w:shd w:val="clear" w:color="auto" w:fill="BFBFBF" w:themeFill="background1" w:themeFillShade="BF"/>
            <w:tcMar>
              <w:left w:w="103" w:type="dxa"/>
            </w:tcMar>
            <w:vAlign w:val="center"/>
          </w:tcPr>
          <w:p w14:paraId="0F3D5028" w14:textId="77777777" w:rsidR="00CB62C4" w:rsidRPr="001E07A3" w:rsidRDefault="00CB62C4" w:rsidP="00CB62C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sz w:val="16"/>
                <w:szCs w:val="16"/>
              </w:rPr>
              <w:t xml:space="preserve">III. EFEKTY UCZENIA SIĘ WRAZ Z ODNIESIENIEM DO EFEKTÓW KIERUNKOWYCH </w:t>
            </w:r>
          </w:p>
          <w:p w14:paraId="3E38D08B" w14:textId="6F6BF3AC" w:rsidR="00CB62C4" w:rsidRPr="001E07A3" w:rsidRDefault="00CB62C4" w:rsidP="00CB62C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B1A7C" w:rsidRPr="001E07A3" w14:paraId="62500C2F" w14:textId="77777777" w:rsidTr="003C3A9E">
        <w:trPr>
          <w:trHeight w:val="1020"/>
        </w:trPr>
        <w:tc>
          <w:tcPr>
            <w:tcW w:w="953" w:type="dxa"/>
            <w:shd w:val="clear" w:color="auto" w:fill="auto"/>
            <w:tcMar>
              <w:left w:w="103" w:type="dxa"/>
            </w:tcMar>
            <w:vAlign w:val="center"/>
          </w:tcPr>
          <w:p w14:paraId="727A993B" w14:textId="64753F50" w:rsidR="00AB1A7C" w:rsidRPr="001E07A3" w:rsidRDefault="00AB1A7C" w:rsidP="00CB62C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sz w:val="16"/>
                <w:szCs w:val="16"/>
              </w:rPr>
              <w:t>Efekt</w:t>
            </w:r>
            <w:r>
              <w:rPr>
                <w:rFonts w:ascii="Arial" w:hAnsi="Arial" w:cs="Arial"/>
                <w:sz w:val="16"/>
                <w:szCs w:val="16"/>
              </w:rPr>
              <w:t xml:space="preserve"> uczenia się</w:t>
            </w:r>
          </w:p>
        </w:tc>
        <w:tc>
          <w:tcPr>
            <w:tcW w:w="6418" w:type="dxa"/>
            <w:gridSpan w:val="6"/>
            <w:shd w:val="clear" w:color="auto" w:fill="auto"/>
            <w:tcMar>
              <w:left w:w="103" w:type="dxa"/>
            </w:tcMar>
            <w:vAlign w:val="center"/>
          </w:tcPr>
          <w:p w14:paraId="64555CF9" w14:textId="77777777" w:rsidR="00AB1A7C" w:rsidRPr="001E07A3" w:rsidRDefault="00AB1A7C" w:rsidP="00CB62C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sz w:val="16"/>
                <w:szCs w:val="16"/>
              </w:rPr>
              <w:t>Student, który zaliczył moduł w zakresie:</w:t>
            </w:r>
          </w:p>
        </w:tc>
        <w:tc>
          <w:tcPr>
            <w:tcW w:w="2694" w:type="dxa"/>
            <w:gridSpan w:val="5"/>
            <w:shd w:val="clear" w:color="auto" w:fill="auto"/>
            <w:tcMar>
              <w:left w:w="103" w:type="dxa"/>
            </w:tcMar>
            <w:vAlign w:val="center"/>
          </w:tcPr>
          <w:p w14:paraId="48901E39" w14:textId="77777777" w:rsidR="00AB1A7C" w:rsidRPr="001E07A3" w:rsidRDefault="00AB1A7C" w:rsidP="00CB62C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sz w:val="16"/>
                <w:szCs w:val="16"/>
              </w:rPr>
              <w:t xml:space="preserve">Odniesienie do efektów kierunkowych </w:t>
            </w:r>
          </w:p>
          <w:p w14:paraId="63417C72" w14:textId="1B70115C" w:rsidR="00AB1A7C" w:rsidRPr="001E07A3" w:rsidRDefault="00AB1A7C" w:rsidP="00CB62C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B62C4" w:rsidRPr="001E07A3" w14:paraId="27C84B33" w14:textId="77777777" w:rsidTr="00CB62C4">
        <w:trPr>
          <w:trHeight w:val="340"/>
        </w:trPr>
        <w:tc>
          <w:tcPr>
            <w:tcW w:w="10065" w:type="dxa"/>
            <w:gridSpan w:val="12"/>
            <w:shd w:val="clear" w:color="auto" w:fill="auto"/>
            <w:tcMar>
              <w:left w:w="103" w:type="dxa"/>
            </w:tcMar>
            <w:vAlign w:val="center"/>
          </w:tcPr>
          <w:p w14:paraId="33F0610F" w14:textId="77777777" w:rsidR="00CB62C4" w:rsidRPr="001E07A3" w:rsidRDefault="00CB62C4" w:rsidP="00381FFB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E07A3">
              <w:rPr>
                <w:rFonts w:ascii="Arial" w:hAnsi="Arial" w:cs="Arial"/>
                <w:b/>
                <w:sz w:val="16"/>
                <w:szCs w:val="16"/>
              </w:rPr>
              <w:t>wiedzy:</w:t>
            </w:r>
          </w:p>
        </w:tc>
      </w:tr>
      <w:tr w:rsidR="00CB62C4" w:rsidRPr="001E07A3" w14:paraId="0C55B729" w14:textId="77777777" w:rsidTr="00CB62C4">
        <w:trPr>
          <w:trHeight w:val="340"/>
        </w:trPr>
        <w:tc>
          <w:tcPr>
            <w:tcW w:w="10065" w:type="dxa"/>
            <w:gridSpan w:val="12"/>
            <w:shd w:val="clear" w:color="auto" w:fill="auto"/>
            <w:tcMar>
              <w:left w:w="103" w:type="dxa"/>
            </w:tcMar>
            <w:vAlign w:val="center"/>
          </w:tcPr>
          <w:p w14:paraId="49F9B9B2" w14:textId="77777777" w:rsidR="00CB62C4" w:rsidRPr="001E07A3" w:rsidRDefault="00CB62C4" w:rsidP="00381FF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CB62C4" w:rsidRPr="001E07A3" w14:paraId="3EDE0480" w14:textId="77777777" w:rsidTr="00CB62C4">
        <w:trPr>
          <w:trHeight w:val="340"/>
        </w:trPr>
        <w:tc>
          <w:tcPr>
            <w:tcW w:w="10065" w:type="dxa"/>
            <w:gridSpan w:val="12"/>
            <w:shd w:val="clear" w:color="auto" w:fill="auto"/>
            <w:tcMar>
              <w:left w:w="103" w:type="dxa"/>
            </w:tcMar>
            <w:vAlign w:val="center"/>
          </w:tcPr>
          <w:p w14:paraId="4F605D09" w14:textId="77777777" w:rsidR="00CB62C4" w:rsidRPr="001E07A3" w:rsidRDefault="00CB62C4" w:rsidP="00381FFB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E07A3">
              <w:rPr>
                <w:rFonts w:ascii="Arial" w:hAnsi="Arial" w:cs="Arial"/>
                <w:b/>
                <w:sz w:val="16"/>
                <w:szCs w:val="16"/>
              </w:rPr>
              <w:t>umiejętności:</w:t>
            </w:r>
          </w:p>
        </w:tc>
      </w:tr>
      <w:tr w:rsidR="00AB1A7C" w:rsidRPr="001E07A3" w14:paraId="63CE2717" w14:textId="77777777" w:rsidTr="003C3A9E">
        <w:trPr>
          <w:trHeight w:val="340"/>
        </w:trPr>
        <w:tc>
          <w:tcPr>
            <w:tcW w:w="953" w:type="dxa"/>
            <w:shd w:val="clear" w:color="auto" w:fill="auto"/>
            <w:tcMar>
              <w:left w:w="103" w:type="dxa"/>
            </w:tcMar>
            <w:vAlign w:val="center"/>
          </w:tcPr>
          <w:p w14:paraId="665F815B" w14:textId="77777777" w:rsidR="00AB1A7C" w:rsidRPr="001E07A3" w:rsidRDefault="00AB1A7C" w:rsidP="00CB62C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sz w:val="16"/>
                <w:szCs w:val="16"/>
              </w:rPr>
              <w:t>U01</w:t>
            </w:r>
          </w:p>
        </w:tc>
        <w:tc>
          <w:tcPr>
            <w:tcW w:w="6418" w:type="dxa"/>
            <w:gridSpan w:val="6"/>
            <w:shd w:val="clear" w:color="auto" w:fill="auto"/>
            <w:tcMar>
              <w:left w:w="103" w:type="dxa"/>
            </w:tcMar>
            <w:vAlign w:val="center"/>
          </w:tcPr>
          <w:p w14:paraId="78F27E9C" w14:textId="77777777" w:rsidR="00AB1A7C" w:rsidRPr="001E07A3" w:rsidRDefault="00AB1A7C" w:rsidP="00CB62C4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color w:val="auto"/>
                <w:sz w:val="16"/>
                <w:szCs w:val="16"/>
              </w:rPr>
              <w:t>Ma elementarną umiejętność w zakresie rozumienia, mówienia i pisania w sytuacjach przydatnych w obszarze podstawowego języka biznesu.</w:t>
            </w:r>
          </w:p>
        </w:tc>
        <w:tc>
          <w:tcPr>
            <w:tcW w:w="2694" w:type="dxa"/>
            <w:gridSpan w:val="5"/>
            <w:shd w:val="clear" w:color="auto" w:fill="auto"/>
            <w:tcMar>
              <w:left w:w="103" w:type="dxa"/>
            </w:tcMar>
            <w:vAlign w:val="center"/>
          </w:tcPr>
          <w:p w14:paraId="1BA0790F" w14:textId="3556C446" w:rsidR="00AB1A7C" w:rsidRPr="001E07A3" w:rsidRDefault="00AB1A7C" w:rsidP="00CB62C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sz w:val="16"/>
                <w:szCs w:val="16"/>
              </w:rPr>
              <w:t>K1F_U1</w:t>
            </w:r>
            <w:r w:rsidR="003C3A9E">
              <w:rPr>
                <w:rFonts w:ascii="Arial" w:hAnsi="Arial" w:cs="Arial"/>
                <w:sz w:val="16"/>
                <w:szCs w:val="16"/>
              </w:rPr>
              <w:t>4</w:t>
            </w:r>
          </w:p>
          <w:p w14:paraId="4FF77847" w14:textId="6F1A8477" w:rsidR="00AB1A7C" w:rsidRPr="001E07A3" w:rsidRDefault="00AB1A7C" w:rsidP="00CB62C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B1A7C" w:rsidRPr="001E07A3" w14:paraId="440B0384" w14:textId="77777777" w:rsidTr="003C3A9E">
        <w:trPr>
          <w:trHeight w:val="340"/>
        </w:trPr>
        <w:tc>
          <w:tcPr>
            <w:tcW w:w="953" w:type="dxa"/>
            <w:tcBorders>
              <w:top w:val="nil"/>
            </w:tcBorders>
            <w:shd w:val="clear" w:color="auto" w:fill="auto"/>
            <w:tcMar>
              <w:left w:w="103" w:type="dxa"/>
            </w:tcMar>
            <w:vAlign w:val="center"/>
          </w:tcPr>
          <w:p w14:paraId="76BE7B63" w14:textId="77777777" w:rsidR="00AB1A7C" w:rsidRPr="001E07A3" w:rsidRDefault="00AB1A7C" w:rsidP="00CB62C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sz w:val="16"/>
                <w:szCs w:val="16"/>
              </w:rPr>
              <w:t>U01</w:t>
            </w:r>
          </w:p>
        </w:tc>
        <w:tc>
          <w:tcPr>
            <w:tcW w:w="6418" w:type="dxa"/>
            <w:gridSpan w:val="6"/>
            <w:tcBorders>
              <w:top w:val="nil"/>
            </w:tcBorders>
            <w:shd w:val="clear" w:color="auto" w:fill="auto"/>
            <w:tcMar>
              <w:left w:w="103" w:type="dxa"/>
            </w:tcMar>
            <w:vAlign w:val="center"/>
          </w:tcPr>
          <w:p w14:paraId="04908399" w14:textId="504C2613" w:rsidR="00AB1A7C" w:rsidRPr="001E07A3" w:rsidRDefault="00AB1A7C" w:rsidP="00F20C4C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D</w:t>
            </w:r>
            <w:r w:rsidRPr="001E07A3">
              <w:rPr>
                <w:rFonts w:ascii="Arial" w:hAnsi="Arial" w:cs="Arial"/>
                <w:bCs/>
                <w:sz w:val="16"/>
                <w:szCs w:val="16"/>
              </w:rPr>
              <w:t xml:space="preserve">ysponuje odpowiednimi dla języka specjalistycznego środkami językowymi, aby skutecznie porozumiewać się w środowisku zawodowym. </w:t>
            </w:r>
            <w:r w:rsidRPr="001E07A3">
              <w:rPr>
                <w:rFonts w:ascii="Arial" w:eastAsia="Calibri" w:hAnsi="Arial" w:cs="Arial"/>
                <w:bCs/>
                <w:color w:val="000000"/>
                <w:sz w:val="16"/>
                <w:szCs w:val="16"/>
              </w:rPr>
              <w:t>Używa języka obcego w czterech kompetencjach językowych. Potrafi pozyskiwać informacje z różnych źródeł. Dokonuje interpretacji i krytycznej oceny.</w:t>
            </w:r>
          </w:p>
        </w:tc>
        <w:tc>
          <w:tcPr>
            <w:tcW w:w="2694" w:type="dxa"/>
            <w:gridSpan w:val="5"/>
            <w:tcBorders>
              <w:top w:val="nil"/>
            </w:tcBorders>
            <w:shd w:val="clear" w:color="auto" w:fill="auto"/>
            <w:tcMar>
              <w:left w:w="103" w:type="dxa"/>
            </w:tcMar>
            <w:vAlign w:val="center"/>
          </w:tcPr>
          <w:p w14:paraId="0A76F31D" w14:textId="145D95F3" w:rsidR="00AB1A7C" w:rsidRPr="001E07A3" w:rsidRDefault="00AB1A7C" w:rsidP="00CB62C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sz w:val="16"/>
                <w:szCs w:val="16"/>
              </w:rPr>
              <w:t>K1F_U1</w:t>
            </w:r>
            <w:r w:rsidR="003C3A9E">
              <w:rPr>
                <w:rFonts w:ascii="Arial" w:hAnsi="Arial" w:cs="Arial"/>
                <w:sz w:val="16"/>
                <w:szCs w:val="16"/>
              </w:rPr>
              <w:t>4</w:t>
            </w:r>
          </w:p>
          <w:p w14:paraId="3E2C4976" w14:textId="728BD8B1" w:rsidR="00AB1A7C" w:rsidRPr="001E07A3" w:rsidRDefault="00AB1A7C" w:rsidP="00CB62C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81FFB" w:rsidRPr="001E07A3" w14:paraId="1943AFDC" w14:textId="77777777" w:rsidTr="001469D0">
        <w:trPr>
          <w:trHeight w:val="340"/>
        </w:trPr>
        <w:tc>
          <w:tcPr>
            <w:tcW w:w="10065" w:type="dxa"/>
            <w:gridSpan w:val="12"/>
            <w:tcBorders>
              <w:top w:val="nil"/>
            </w:tcBorders>
            <w:shd w:val="clear" w:color="auto" w:fill="auto"/>
            <w:tcMar>
              <w:left w:w="103" w:type="dxa"/>
            </w:tcMar>
            <w:vAlign w:val="center"/>
          </w:tcPr>
          <w:p w14:paraId="7592BC03" w14:textId="77777777" w:rsidR="00381FFB" w:rsidRPr="001E07A3" w:rsidRDefault="00381FFB" w:rsidP="00381FFB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E07A3">
              <w:rPr>
                <w:rFonts w:ascii="Arial" w:hAnsi="Arial" w:cs="Arial"/>
                <w:b/>
                <w:sz w:val="16"/>
                <w:szCs w:val="16"/>
              </w:rPr>
              <w:t>kompetencji społecznych:</w:t>
            </w:r>
          </w:p>
        </w:tc>
      </w:tr>
      <w:tr w:rsidR="00AB1A7C" w:rsidRPr="001E07A3" w14:paraId="5EBEA029" w14:textId="77777777" w:rsidTr="003C3A9E">
        <w:trPr>
          <w:trHeight w:val="340"/>
        </w:trPr>
        <w:tc>
          <w:tcPr>
            <w:tcW w:w="953" w:type="dxa"/>
            <w:tcBorders>
              <w:top w:val="nil"/>
            </w:tcBorders>
            <w:shd w:val="clear" w:color="auto" w:fill="auto"/>
            <w:tcMar>
              <w:left w:w="103" w:type="dxa"/>
            </w:tcMar>
            <w:vAlign w:val="center"/>
          </w:tcPr>
          <w:p w14:paraId="54BE4CA2" w14:textId="77777777" w:rsidR="00AB1A7C" w:rsidRPr="001E07A3" w:rsidRDefault="00AB1A7C" w:rsidP="00381FF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sz w:val="16"/>
                <w:szCs w:val="16"/>
              </w:rPr>
              <w:t>K01</w:t>
            </w:r>
          </w:p>
          <w:p w14:paraId="238EC828" w14:textId="77777777" w:rsidR="00AB1A7C" w:rsidRPr="001E07A3" w:rsidRDefault="00AB1A7C" w:rsidP="00381FF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18" w:type="dxa"/>
            <w:gridSpan w:val="6"/>
            <w:tcBorders>
              <w:top w:val="nil"/>
            </w:tcBorders>
            <w:shd w:val="clear" w:color="auto" w:fill="auto"/>
            <w:tcMar>
              <w:left w:w="103" w:type="dxa"/>
            </w:tcMar>
            <w:vAlign w:val="center"/>
          </w:tcPr>
          <w:p w14:paraId="37A17030" w14:textId="77777777" w:rsidR="00AB1A7C" w:rsidRPr="001E07A3" w:rsidRDefault="00AB1A7C" w:rsidP="00381FFB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sz w:val="16"/>
                <w:szCs w:val="16"/>
              </w:rPr>
              <w:t>Jest świadomy poziomu swoich kompetencji językowych i rozumie potrzebę ich rozwijania</w:t>
            </w:r>
          </w:p>
        </w:tc>
        <w:tc>
          <w:tcPr>
            <w:tcW w:w="2694" w:type="dxa"/>
            <w:gridSpan w:val="5"/>
            <w:tcBorders>
              <w:top w:val="nil"/>
            </w:tcBorders>
            <w:shd w:val="clear" w:color="auto" w:fill="auto"/>
            <w:tcMar>
              <w:left w:w="103" w:type="dxa"/>
            </w:tcMar>
            <w:vAlign w:val="center"/>
          </w:tcPr>
          <w:p w14:paraId="4D74BE0D" w14:textId="77777777" w:rsidR="00AB1A7C" w:rsidRPr="001E07A3" w:rsidRDefault="00AB1A7C" w:rsidP="00381FF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sz w:val="16"/>
                <w:szCs w:val="16"/>
              </w:rPr>
              <w:t>K1F_K01</w:t>
            </w:r>
          </w:p>
          <w:p w14:paraId="416F1D2A" w14:textId="77777777" w:rsidR="00AB1A7C" w:rsidRPr="001E07A3" w:rsidRDefault="00AB1A7C" w:rsidP="00AB1A7C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CB62C4" w:rsidRPr="001E07A3" w14:paraId="4291C3D7" w14:textId="77777777" w:rsidTr="00CB62C4">
        <w:trPr>
          <w:trHeight w:val="454"/>
        </w:trPr>
        <w:tc>
          <w:tcPr>
            <w:tcW w:w="10065" w:type="dxa"/>
            <w:gridSpan w:val="12"/>
            <w:shd w:val="clear" w:color="auto" w:fill="BFBFBF" w:themeFill="background1" w:themeFillShade="BF"/>
            <w:tcMar>
              <w:left w:w="103" w:type="dxa"/>
            </w:tcMar>
            <w:vAlign w:val="center"/>
          </w:tcPr>
          <w:p w14:paraId="52131ECF" w14:textId="77777777" w:rsidR="00CB62C4" w:rsidRPr="001E07A3" w:rsidRDefault="00CB62C4" w:rsidP="00CB62C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sz w:val="16"/>
                <w:szCs w:val="16"/>
              </w:rPr>
              <w:t>IV. TREŚCI PROGRAMOWE</w:t>
            </w:r>
          </w:p>
        </w:tc>
      </w:tr>
      <w:tr w:rsidR="00CB62C4" w:rsidRPr="001E07A3" w14:paraId="08D0057A" w14:textId="77777777" w:rsidTr="00CB62C4">
        <w:trPr>
          <w:trHeight w:val="567"/>
        </w:trPr>
        <w:tc>
          <w:tcPr>
            <w:tcW w:w="10065" w:type="dxa"/>
            <w:gridSpan w:val="12"/>
            <w:shd w:val="clear" w:color="auto" w:fill="auto"/>
            <w:tcMar>
              <w:left w:w="103" w:type="dxa"/>
            </w:tcMar>
            <w:vAlign w:val="center"/>
          </w:tcPr>
          <w:p w14:paraId="6D12E45F" w14:textId="77777777" w:rsidR="00CB62C4" w:rsidRPr="001E07A3" w:rsidRDefault="00CB62C4" w:rsidP="00CB62C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b/>
                <w:sz w:val="16"/>
                <w:szCs w:val="16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CB62C4" w:rsidRPr="001E07A3" w14:paraId="4BD29BD4" w14:textId="77777777" w:rsidTr="00CB62C4">
        <w:trPr>
          <w:trHeight w:val="340"/>
        </w:trPr>
        <w:tc>
          <w:tcPr>
            <w:tcW w:w="10065" w:type="dxa"/>
            <w:gridSpan w:val="12"/>
            <w:shd w:val="clear" w:color="auto" w:fill="auto"/>
            <w:tcMar>
              <w:left w:w="103" w:type="dxa"/>
            </w:tcMar>
            <w:vAlign w:val="center"/>
          </w:tcPr>
          <w:p w14:paraId="2F6EE1A1" w14:textId="77777777" w:rsidR="00CB62C4" w:rsidRPr="001E07A3" w:rsidRDefault="00CB62C4" w:rsidP="00CB62C4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E07A3">
              <w:rPr>
                <w:rFonts w:ascii="Arial" w:hAnsi="Arial" w:cs="Arial"/>
                <w:b/>
                <w:sz w:val="16"/>
                <w:szCs w:val="16"/>
              </w:rPr>
              <w:t>Ćwiczenia:</w:t>
            </w:r>
          </w:p>
        </w:tc>
      </w:tr>
      <w:tr w:rsidR="00CB62C4" w:rsidRPr="001E07A3" w14:paraId="728F731B" w14:textId="77777777" w:rsidTr="00CB62C4">
        <w:trPr>
          <w:trHeight w:val="340"/>
        </w:trPr>
        <w:tc>
          <w:tcPr>
            <w:tcW w:w="1494" w:type="dxa"/>
            <w:gridSpan w:val="2"/>
            <w:shd w:val="clear" w:color="auto" w:fill="auto"/>
            <w:tcMar>
              <w:left w:w="103" w:type="dxa"/>
            </w:tcMar>
            <w:vAlign w:val="center"/>
          </w:tcPr>
          <w:p w14:paraId="69B0F2A6" w14:textId="77777777" w:rsidR="00CB62C4" w:rsidRPr="001E07A3" w:rsidRDefault="00CB62C4" w:rsidP="00CB62C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435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4459B3F4" w14:textId="77777777" w:rsidR="00CB62C4" w:rsidRPr="001E07A3" w:rsidRDefault="00CB62C4" w:rsidP="00CB62C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136" w:type="dxa"/>
            <w:gridSpan w:val="2"/>
            <w:shd w:val="clear" w:color="auto" w:fill="auto"/>
            <w:tcMar>
              <w:left w:w="103" w:type="dxa"/>
            </w:tcMar>
            <w:vAlign w:val="center"/>
          </w:tcPr>
          <w:p w14:paraId="405975D3" w14:textId="77777777" w:rsidR="00CB62C4" w:rsidRPr="001E07A3" w:rsidRDefault="00CB62C4" w:rsidP="00CB62C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430A05DB" w14:textId="77777777" w:rsidR="00CB62C4" w:rsidRPr="001E07A3" w:rsidRDefault="00CB62C4" w:rsidP="00CB62C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CB62C4" w:rsidRPr="001E07A3" w14:paraId="58EA69FF" w14:textId="77777777" w:rsidTr="00CB62C4">
        <w:trPr>
          <w:trHeight w:val="340"/>
        </w:trPr>
        <w:tc>
          <w:tcPr>
            <w:tcW w:w="1494" w:type="dxa"/>
            <w:gridSpan w:val="2"/>
            <w:shd w:val="clear" w:color="auto" w:fill="auto"/>
            <w:tcMar>
              <w:left w:w="103" w:type="dxa"/>
            </w:tcMar>
            <w:vAlign w:val="center"/>
          </w:tcPr>
          <w:p w14:paraId="043FB6C4" w14:textId="77777777" w:rsidR="00CB62C4" w:rsidRPr="001E07A3" w:rsidRDefault="00CB62C4" w:rsidP="00CB62C4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07A3">
              <w:rPr>
                <w:rFonts w:ascii="Arial" w:hAnsi="Arial" w:cs="Arial"/>
                <w:color w:val="000000"/>
                <w:sz w:val="16"/>
                <w:szCs w:val="16"/>
              </w:rPr>
              <w:t>ćw1</w:t>
            </w:r>
          </w:p>
        </w:tc>
        <w:tc>
          <w:tcPr>
            <w:tcW w:w="7435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1B533CAC" w14:textId="77777777" w:rsidR="00CB62C4" w:rsidRPr="001E07A3" w:rsidRDefault="00CB62C4" w:rsidP="00CB62C4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07A3">
              <w:rPr>
                <w:rFonts w:ascii="Arial" w:hAnsi="Arial" w:cs="Arial"/>
                <w:color w:val="000000"/>
                <w:sz w:val="16"/>
                <w:szCs w:val="16"/>
              </w:rPr>
              <w:t>Prognozowanie trendów. Zdobywanie funduszy na innowacyjne projekty. Joint venture biznesu z nauką.</w:t>
            </w:r>
          </w:p>
        </w:tc>
        <w:tc>
          <w:tcPr>
            <w:tcW w:w="1136" w:type="dxa"/>
            <w:gridSpan w:val="2"/>
            <w:shd w:val="clear" w:color="auto" w:fill="auto"/>
            <w:tcMar>
              <w:left w:w="103" w:type="dxa"/>
            </w:tcMar>
            <w:vAlign w:val="center"/>
          </w:tcPr>
          <w:p w14:paraId="634B4030" w14:textId="77777777" w:rsidR="00CB62C4" w:rsidRPr="001E07A3" w:rsidRDefault="00CB62C4" w:rsidP="00CB62C4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07A3">
              <w:rPr>
                <w:rFonts w:ascii="Arial" w:hAnsi="Arial" w:cs="Arial"/>
                <w:color w:val="000000"/>
                <w:sz w:val="16"/>
                <w:szCs w:val="16"/>
              </w:rPr>
              <w:t>4/2</w:t>
            </w:r>
          </w:p>
        </w:tc>
      </w:tr>
      <w:tr w:rsidR="00CB62C4" w:rsidRPr="001E07A3" w14:paraId="4DDE41F3" w14:textId="77777777" w:rsidTr="00CB62C4">
        <w:trPr>
          <w:trHeight w:val="340"/>
        </w:trPr>
        <w:tc>
          <w:tcPr>
            <w:tcW w:w="1494" w:type="dxa"/>
            <w:gridSpan w:val="2"/>
            <w:shd w:val="clear" w:color="auto" w:fill="auto"/>
            <w:tcMar>
              <w:left w:w="103" w:type="dxa"/>
            </w:tcMar>
            <w:vAlign w:val="center"/>
          </w:tcPr>
          <w:p w14:paraId="33F13F71" w14:textId="77777777" w:rsidR="00CB62C4" w:rsidRPr="001E07A3" w:rsidRDefault="00CB62C4" w:rsidP="00CB62C4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07A3">
              <w:rPr>
                <w:rFonts w:ascii="Arial" w:hAnsi="Arial" w:cs="Arial"/>
                <w:color w:val="000000"/>
                <w:sz w:val="16"/>
                <w:szCs w:val="16"/>
              </w:rPr>
              <w:t>ćw2</w:t>
            </w:r>
          </w:p>
        </w:tc>
        <w:tc>
          <w:tcPr>
            <w:tcW w:w="7435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491BA9CB" w14:textId="77777777" w:rsidR="00CB62C4" w:rsidRPr="001E07A3" w:rsidRDefault="00CB62C4" w:rsidP="00CB62C4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07A3">
              <w:rPr>
                <w:rFonts w:ascii="Arial" w:hAnsi="Arial" w:cs="Arial"/>
                <w:color w:val="000000"/>
                <w:sz w:val="16"/>
                <w:szCs w:val="16"/>
              </w:rPr>
              <w:t>Lokalizacja firmy. Infrastruktura. Relokacja pracowników. Dubaj-przykład wykorzystania lokalizacji. Indie – rynek outsourcingu. Spotkania biznesowe. Korespondencja w sprawie spotkań.</w:t>
            </w:r>
          </w:p>
        </w:tc>
        <w:tc>
          <w:tcPr>
            <w:tcW w:w="1136" w:type="dxa"/>
            <w:gridSpan w:val="2"/>
            <w:shd w:val="clear" w:color="auto" w:fill="auto"/>
            <w:tcMar>
              <w:left w:w="103" w:type="dxa"/>
            </w:tcMar>
            <w:vAlign w:val="center"/>
          </w:tcPr>
          <w:p w14:paraId="454D9F1F" w14:textId="77777777" w:rsidR="00CB62C4" w:rsidRPr="001E07A3" w:rsidRDefault="00CB62C4" w:rsidP="00CB62C4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07A3">
              <w:rPr>
                <w:rFonts w:ascii="Arial" w:hAnsi="Arial" w:cs="Arial"/>
                <w:color w:val="000000"/>
                <w:sz w:val="16"/>
                <w:szCs w:val="16"/>
              </w:rPr>
              <w:t>8/4</w:t>
            </w:r>
          </w:p>
        </w:tc>
      </w:tr>
      <w:tr w:rsidR="00CB62C4" w:rsidRPr="001E07A3" w14:paraId="525F0D30" w14:textId="77777777" w:rsidTr="00CB62C4">
        <w:trPr>
          <w:trHeight w:val="340"/>
        </w:trPr>
        <w:tc>
          <w:tcPr>
            <w:tcW w:w="1494" w:type="dxa"/>
            <w:gridSpan w:val="2"/>
            <w:shd w:val="clear" w:color="auto" w:fill="auto"/>
            <w:tcMar>
              <w:left w:w="103" w:type="dxa"/>
            </w:tcMar>
            <w:vAlign w:val="center"/>
          </w:tcPr>
          <w:p w14:paraId="6294F160" w14:textId="77777777" w:rsidR="00CB62C4" w:rsidRPr="001E07A3" w:rsidRDefault="00CB62C4" w:rsidP="00CB62C4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07A3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ćw3</w:t>
            </w:r>
          </w:p>
        </w:tc>
        <w:tc>
          <w:tcPr>
            <w:tcW w:w="7435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06FCD183" w14:textId="77777777" w:rsidR="00CB62C4" w:rsidRPr="001E07A3" w:rsidRDefault="00CB62C4" w:rsidP="00CB62C4">
            <w:pPr>
              <w:spacing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07A3">
              <w:rPr>
                <w:rFonts w:ascii="Arial" w:hAnsi="Arial" w:cs="Arial"/>
                <w:color w:val="000000"/>
                <w:sz w:val="16"/>
                <w:szCs w:val="16"/>
              </w:rPr>
              <w:t>Sprzedaż. Polityka cenowa. Kształtowanie cen. Supermarkety i ich wpływ na ceny żywności. Handel online. Zakupy w przyszłości.</w:t>
            </w:r>
          </w:p>
        </w:tc>
        <w:tc>
          <w:tcPr>
            <w:tcW w:w="1136" w:type="dxa"/>
            <w:gridSpan w:val="2"/>
            <w:shd w:val="clear" w:color="auto" w:fill="auto"/>
            <w:tcMar>
              <w:left w:w="103" w:type="dxa"/>
            </w:tcMar>
            <w:vAlign w:val="center"/>
          </w:tcPr>
          <w:p w14:paraId="2BFE35B4" w14:textId="77777777" w:rsidR="00CB62C4" w:rsidRPr="001E07A3" w:rsidRDefault="00CB62C4" w:rsidP="00CB62C4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07A3">
              <w:rPr>
                <w:rFonts w:ascii="Arial" w:hAnsi="Arial" w:cs="Arial"/>
                <w:color w:val="000000"/>
                <w:sz w:val="16"/>
                <w:szCs w:val="16"/>
              </w:rPr>
              <w:t>6/6</w:t>
            </w:r>
          </w:p>
        </w:tc>
      </w:tr>
      <w:tr w:rsidR="00CB62C4" w:rsidRPr="001E07A3" w14:paraId="5EE87B54" w14:textId="77777777" w:rsidTr="00CB62C4">
        <w:trPr>
          <w:trHeight w:val="340"/>
        </w:trPr>
        <w:tc>
          <w:tcPr>
            <w:tcW w:w="1494" w:type="dxa"/>
            <w:gridSpan w:val="2"/>
            <w:shd w:val="clear" w:color="auto" w:fill="auto"/>
            <w:tcMar>
              <w:left w:w="103" w:type="dxa"/>
            </w:tcMar>
            <w:vAlign w:val="center"/>
          </w:tcPr>
          <w:p w14:paraId="2389B944" w14:textId="77777777" w:rsidR="00CB62C4" w:rsidRPr="001E07A3" w:rsidRDefault="00CB62C4" w:rsidP="00CB62C4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07A3">
              <w:rPr>
                <w:rFonts w:ascii="Arial" w:hAnsi="Arial" w:cs="Arial"/>
                <w:color w:val="000000"/>
                <w:sz w:val="16"/>
                <w:szCs w:val="16"/>
              </w:rPr>
              <w:t>ćw4</w:t>
            </w:r>
          </w:p>
        </w:tc>
        <w:tc>
          <w:tcPr>
            <w:tcW w:w="7435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75951C79" w14:textId="77777777" w:rsidR="00CB62C4" w:rsidRPr="001E07A3" w:rsidRDefault="00CB62C4" w:rsidP="00CB62C4">
            <w:pPr>
              <w:spacing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07A3">
              <w:rPr>
                <w:rFonts w:ascii="Arial" w:hAnsi="Arial" w:cs="Arial"/>
                <w:color w:val="000000"/>
                <w:sz w:val="16"/>
                <w:szCs w:val="16"/>
              </w:rPr>
              <w:t>Opisywanie trendów. Prezentacja trendów. Pomoce wizualne- grafy, tabele, zestawienia. Liczby, ułamki, procenty. Zasady wystąpień publicznych.</w:t>
            </w:r>
          </w:p>
        </w:tc>
        <w:tc>
          <w:tcPr>
            <w:tcW w:w="1136" w:type="dxa"/>
            <w:gridSpan w:val="2"/>
            <w:shd w:val="clear" w:color="auto" w:fill="auto"/>
            <w:tcMar>
              <w:left w:w="103" w:type="dxa"/>
            </w:tcMar>
            <w:vAlign w:val="center"/>
          </w:tcPr>
          <w:p w14:paraId="747245B1" w14:textId="77777777" w:rsidR="00CB62C4" w:rsidRPr="001E07A3" w:rsidRDefault="00CB62C4" w:rsidP="00CB62C4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07A3">
              <w:rPr>
                <w:rFonts w:ascii="Arial" w:hAnsi="Arial" w:cs="Arial"/>
                <w:color w:val="000000"/>
                <w:sz w:val="16"/>
                <w:szCs w:val="16"/>
              </w:rPr>
              <w:t>6/2</w:t>
            </w:r>
          </w:p>
        </w:tc>
      </w:tr>
      <w:tr w:rsidR="00CB62C4" w:rsidRPr="001E07A3" w14:paraId="40DCE37A" w14:textId="77777777" w:rsidTr="00CB62C4">
        <w:trPr>
          <w:trHeight w:val="340"/>
        </w:trPr>
        <w:tc>
          <w:tcPr>
            <w:tcW w:w="1494" w:type="dxa"/>
            <w:gridSpan w:val="2"/>
            <w:shd w:val="clear" w:color="auto" w:fill="auto"/>
            <w:tcMar>
              <w:left w:w="103" w:type="dxa"/>
            </w:tcMar>
            <w:vAlign w:val="center"/>
          </w:tcPr>
          <w:p w14:paraId="17D0323D" w14:textId="77777777" w:rsidR="00CB62C4" w:rsidRPr="001E07A3" w:rsidRDefault="00CB62C4" w:rsidP="00CB62C4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07A3">
              <w:rPr>
                <w:rFonts w:ascii="Arial" w:hAnsi="Arial" w:cs="Arial"/>
                <w:color w:val="000000"/>
                <w:sz w:val="16"/>
                <w:szCs w:val="16"/>
              </w:rPr>
              <w:t>ćw5</w:t>
            </w:r>
          </w:p>
        </w:tc>
        <w:tc>
          <w:tcPr>
            <w:tcW w:w="7435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29241724" w14:textId="77777777" w:rsidR="00CB62C4" w:rsidRPr="001E07A3" w:rsidRDefault="00CB62C4" w:rsidP="00CB62C4">
            <w:pPr>
              <w:spacing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07A3">
              <w:rPr>
                <w:rFonts w:ascii="Arial" w:hAnsi="Arial" w:cs="Arial"/>
                <w:color w:val="000000"/>
                <w:sz w:val="16"/>
                <w:szCs w:val="16"/>
              </w:rPr>
              <w:t>Ubezpieczenia. Ocena ryzyka w firmie. Oszustwa ubezpieczeniowe i sposoby ich zwalczania. Struktura organizacyjna firmy ubezpieczeniowej. Negocjowanie umowy. Praca rzecznika. Studium przypadku wypłaty odszkodowania.</w:t>
            </w:r>
          </w:p>
        </w:tc>
        <w:tc>
          <w:tcPr>
            <w:tcW w:w="1136" w:type="dxa"/>
            <w:gridSpan w:val="2"/>
            <w:shd w:val="clear" w:color="auto" w:fill="auto"/>
            <w:tcMar>
              <w:left w:w="103" w:type="dxa"/>
            </w:tcMar>
            <w:vAlign w:val="center"/>
          </w:tcPr>
          <w:p w14:paraId="689896C5" w14:textId="77777777" w:rsidR="00CB62C4" w:rsidRPr="001E07A3" w:rsidRDefault="00CB62C4" w:rsidP="00CB62C4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07A3">
              <w:rPr>
                <w:rFonts w:ascii="Arial" w:hAnsi="Arial" w:cs="Arial"/>
                <w:color w:val="000000"/>
                <w:sz w:val="16"/>
                <w:szCs w:val="16"/>
              </w:rPr>
              <w:t>4/2</w:t>
            </w:r>
          </w:p>
        </w:tc>
      </w:tr>
      <w:tr w:rsidR="00CB62C4" w:rsidRPr="001E07A3" w14:paraId="2BA3CD50" w14:textId="77777777" w:rsidTr="00CB62C4">
        <w:trPr>
          <w:trHeight w:val="340"/>
        </w:trPr>
        <w:tc>
          <w:tcPr>
            <w:tcW w:w="1494" w:type="dxa"/>
            <w:gridSpan w:val="2"/>
            <w:shd w:val="clear" w:color="auto" w:fill="auto"/>
            <w:tcMar>
              <w:left w:w="103" w:type="dxa"/>
            </w:tcMar>
            <w:vAlign w:val="center"/>
          </w:tcPr>
          <w:p w14:paraId="750F85FA" w14:textId="77777777" w:rsidR="00CB62C4" w:rsidRPr="001E07A3" w:rsidRDefault="00CB62C4" w:rsidP="00CB62C4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07A3">
              <w:rPr>
                <w:rFonts w:ascii="Arial" w:hAnsi="Arial" w:cs="Arial"/>
                <w:color w:val="000000"/>
                <w:sz w:val="16"/>
                <w:szCs w:val="16"/>
              </w:rPr>
              <w:t>ćw6</w:t>
            </w:r>
          </w:p>
        </w:tc>
        <w:tc>
          <w:tcPr>
            <w:tcW w:w="7435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6F93ACAC" w14:textId="77777777" w:rsidR="00CB62C4" w:rsidRPr="001E07A3" w:rsidRDefault="00CB62C4" w:rsidP="00CB62C4">
            <w:pPr>
              <w:spacing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07A3">
              <w:rPr>
                <w:rFonts w:ascii="Arial" w:hAnsi="Arial" w:cs="Arial"/>
                <w:color w:val="000000"/>
                <w:sz w:val="16"/>
                <w:szCs w:val="16"/>
              </w:rPr>
              <w:t>Zaliczenie ćwiczeń.</w:t>
            </w:r>
          </w:p>
        </w:tc>
        <w:tc>
          <w:tcPr>
            <w:tcW w:w="1136" w:type="dxa"/>
            <w:gridSpan w:val="2"/>
            <w:shd w:val="clear" w:color="auto" w:fill="auto"/>
            <w:tcMar>
              <w:left w:w="103" w:type="dxa"/>
            </w:tcMar>
            <w:vAlign w:val="center"/>
          </w:tcPr>
          <w:p w14:paraId="0F542F35" w14:textId="77777777" w:rsidR="00CB62C4" w:rsidRPr="001E07A3" w:rsidRDefault="00CB62C4" w:rsidP="00CB62C4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E07A3">
              <w:rPr>
                <w:rFonts w:ascii="Arial" w:hAnsi="Arial" w:cs="Arial"/>
                <w:color w:val="000000"/>
                <w:sz w:val="16"/>
                <w:szCs w:val="16"/>
              </w:rPr>
              <w:t>2/2</w:t>
            </w:r>
          </w:p>
        </w:tc>
      </w:tr>
      <w:tr w:rsidR="00CB62C4" w:rsidRPr="001E07A3" w14:paraId="42C0FE36" w14:textId="77777777" w:rsidTr="00CB62C4">
        <w:trPr>
          <w:trHeight w:val="454"/>
        </w:trPr>
        <w:tc>
          <w:tcPr>
            <w:tcW w:w="10065" w:type="dxa"/>
            <w:gridSpan w:val="12"/>
            <w:shd w:val="clear" w:color="auto" w:fill="BFBFBF" w:themeFill="background1" w:themeFillShade="BF"/>
            <w:tcMar>
              <w:left w:w="103" w:type="dxa"/>
            </w:tcMar>
            <w:vAlign w:val="center"/>
          </w:tcPr>
          <w:p w14:paraId="46082D5C" w14:textId="77777777" w:rsidR="00CB62C4" w:rsidRPr="001E07A3" w:rsidRDefault="00CB62C4" w:rsidP="00CB62C4">
            <w:pPr>
              <w:pStyle w:val="Defaul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CB62C4" w:rsidRPr="001E07A3" w14:paraId="4DFFA62E" w14:textId="77777777" w:rsidTr="00CB62C4">
        <w:trPr>
          <w:trHeight w:val="1191"/>
        </w:trPr>
        <w:tc>
          <w:tcPr>
            <w:tcW w:w="10065" w:type="dxa"/>
            <w:gridSpan w:val="12"/>
            <w:shd w:val="clear" w:color="auto" w:fill="auto"/>
            <w:tcMar>
              <w:left w:w="103" w:type="dxa"/>
            </w:tcMar>
            <w:vAlign w:val="center"/>
          </w:tcPr>
          <w:p w14:paraId="00E524A7" w14:textId="77777777" w:rsidR="00CB62C4" w:rsidRPr="001E07A3" w:rsidRDefault="00CB62C4" w:rsidP="00CB62C4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1. Metody </w:t>
            </w:r>
            <w:r w:rsidRPr="001E07A3">
              <w:rPr>
                <w:rFonts w:ascii="Arial" w:hAnsi="Arial" w:cs="Arial"/>
                <w:b/>
                <w:bCs/>
                <w:sz w:val="16"/>
                <w:szCs w:val="16"/>
              </w:rPr>
              <w:t>kształcenia:</w:t>
            </w:r>
            <w:r w:rsidRPr="001E07A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r w:rsidRPr="001E07A3">
              <w:rPr>
                <w:rFonts w:ascii="Arial" w:hAnsi="Arial" w:cs="Arial"/>
                <w:sz w:val="16"/>
                <w:szCs w:val="16"/>
              </w:rPr>
              <w:t>dyskusja, metoda sytuacyjna, opis, praca z podręcznikiem, tekstem, analiza i interpretacja tekstów źródłowych, studium przypadku, burza mózgów, prezentacje, tłumaczenia, gry dydaktyczne, ćwiczenia leksykalne, ćwiczenia gramatyczne, ćwiczenia rozwijające umiejętność wypowiedzi pisemnej.</w:t>
            </w:r>
          </w:p>
          <w:p w14:paraId="71BBD5A2" w14:textId="77777777" w:rsidR="00CB62C4" w:rsidRPr="001E07A3" w:rsidRDefault="00CB62C4" w:rsidP="00CB62C4">
            <w:pPr>
              <w:spacing w:line="240" w:lineRule="auto"/>
              <w:jc w:val="both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1E07A3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2. Narzędzia (środki) dydaktyczne: </w:t>
            </w:r>
            <w:r w:rsidRPr="001E07A3">
              <w:rPr>
                <w:rFonts w:ascii="Arial" w:hAnsi="Arial" w:cs="Arial"/>
                <w:sz w:val="16"/>
                <w:szCs w:val="16"/>
              </w:rPr>
              <w:t>podręczniki do języka ogólnego i specjalistycznego, słowniki specjalistyczne i słowniki online,</w:t>
            </w:r>
            <w:r w:rsidRPr="001E07A3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1E07A3">
              <w:rPr>
                <w:rFonts w:ascii="Arial" w:hAnsi="Arial" w:cs="Arial"/>
                <w:sz w:val="16"/>
                <w:szCs w:val="16"/>
              </w:rPr>
              <w:t xml:space="preserve">środki audiowizualne, prezentacje multimedialne, </w:t>
            </w:r>
            <w:r w:rsidRPr="001E07A3">
              <w:rPr>
                <w:rFonts w:ascii="Arial" w:hAnsi="Arial" w:cs="Arial"/>
                <w:bCs/>
                <w:sz w:val="16"/>
                <w:szCs w:val="16"/>
              </w:rPr>
              <w:t>tablica multimedialna,</w:t>
            </w:r>
            <w:r w:rsidRPr="001E07A3">
              <w:rPr>
                <w:rFonts w:ascii="Arial" w:hAnsi="Arial" w:cs="Arial"/>
                <w:sz w:val="16"/>
                <w:szCs w:val="16"/>
              </w:rPr>
              <w:t xml:space="preserve"> Internet.</w:t>
            </w:r>
          </w:p>
        </w:tc>
      </w:tr>
      <w:tr w:rsidR="00CB62C4" w:rsidRPr="001E07A3" w14:paraId="37EE2AAF" w14:textId="77777777" w:rsidTr="00CB62C4">
        <w:trPr>
          <w:trHeight w:val="454"/>
        </w:trPr>
        <w:tc>
          <w:tcPr>
            <w:tcW w:w="10065" w:type="dxa"/>
            <w:gridSpan w:val="12"/>
            <w:shd w:val="clear" w:color="auto" w:fill="BFBFBF" w:themeFill="background1" w:themeFillShade="BF"/>
            <w:tcMar>
              <w:left w:w="103" w:type="dxa"/>
            </w:tcMar>
            <w:vAlign w:val="center"/>
          </w:tcPr>
          <w:p w14:paraId="63972187" w14:textId="77777777" w:rsidR="00CB62C4" w:rsidRPr="001E07A3" w:rsidRDefault="00CB62C4" w:rsidP="00CB62C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sz w:val="16"/>
                <w:szCs w:val="16"/>
              </w:rPr>
              <w:t>VI. FORMA I KRYTERIA ZALICZENIA MODUŁU</w:t>
            </w:r>
          </w:p>
        </w:tc>
      </w:tr>
      <w:tr w:rsidR="00CB62C4" w:rsidRPr="001E07A3" w14:paraId="7A5046D4" w14:textId="77777777" w:rsidTr="00CB62C4">
        <w:trPr>
          <w:trHeight w:val="699"/>
        </w:trPr>
        <w:tc>
          <w:tcPr>
            <w:tcW w:w="10065" w:type="dxa"/>
            <w:gridSpan w:val="12"/>
            <w:shd w:val="clear" w:color="auto" w:fill="auto"/>
            <w:tcMar>
              <w:left w:w="103" w:type="dxa"/>
            </w:tcMar>
            <w:vAlign w:val="center"/>
          </w:tcPr>
          <w:p w14:paraId="53BF3F1B" w14:textId="77777777" w:rsidR="00AB1A7C" w:rsidRPr="003C3A9E" w:rsidRDefault="00AB1A7C" w:rsidP="00AB1A7C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3C3A9E">
              <w:rPr>
                <w:rFonts w:ascii="Arial" w:hAnsi="Arial" w:cs="Arial"/>
                <w:b/>
                <w:sz w:val="16"/>
                <w:szCs w:val="16"/>
              </w:rPr>
              <w:t xml:space="preserve">1. Formy zaliczenia: </w:t>
            </w:r>
          </w:p>
          <w:p w14:paraId="67E68379" w14:textId="77777777" w:rsidR="00AB1A7C" w:rsidRPr="003C3A9E" w:rsidRDefault="00AB1A7C" w:rsidP="00AB1A7C">
            <w:pPr>
              <w:numPr>
                <w:ilvl w:val="0"/>
                <w:numId w:val="2"/>
              </w:num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C3A9E">
              <w:rPr>
                <w:rFonts w:ascii="Arial" w:hAnsi="Arial" w:cs="Arial"/>
                <w:sz w:val="16"/>
                <w:szCs w:val="16"/>
              </w:rPr>
              <w:t>zaliczenie z oceną</w:t>
            </w:r>
          </w:p>
          <w:p w14:paraId="10175A20" w14:textId="77777777" w:rsidR="00AB1A7C" w:rsidRPr="003C3A9E" w:rsidRDefault="00AB1A7C" w:rsidP="00AB1A7C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4166F394" w14:textId="77777777" w:rsidR="00AB1A7C" w:rsidRPr="003C3A9E" w:rsidRDefault="00AB1A7C" w:rsidP="003C3A9E">
            <w:pPr>
              <w:spacing w:line="240" w:lineRule="auto"/>
              <w:rPr>
                <w:rFonts w:ascii="Arial" w:hAnsi="Arial"/>
                <w:color w:val="auto"/>
                <w:sz w:val="18"/>
                <w:szCs w:val="18"/>
              </w:rPr>
            </w:pPr>
            <w:r w:rsidRPr="003C3A9E">
              <w:rPr>
                <w:rFonts w:ascii="Arial" w:hAnsi="Arial" w:cs="Arial"/>
                <w:b/>
                <w:sz w:val="16"/>
                <w:szCs w:val="16"/>
              </w:rPr>
              <w:t>2. Sposób weryfikacji i oceniania efektów uczenia się:</w:t>
            </w:r>
          </w:p>
          <w:p w14:paraId="0E9175AF" w14:textId="77777777" w:rsidR="00AB1A7C" w:rsidRPr="003C3A9E" w:rsidRDefault="00AB1A7C" w:rsidP="00A35ADE">
            <w:pPr>
              <w:numPr>
                <w:ilvl w:val="0"/>
                <w:numId w:val="3"/>
              </w:numPr>
              <w:spacing w:line="240" w:lineRule="auto"/>
              <w:ind w:left="746" w:hanging="425"/>
              <w:rPr>
                <w:rFonts w:ascii="Arial" w:hAnsi="Arial"/>
                <w:color w:val="auto"/>
                <w:sz w:val="16"/>
                <w:szCs w:val="16"/>
              </w:rPr>
            </w:pPr>
            <w:bookmarkStart w:id="0" w:name="_GoBack"/>
            <w:r w:rsidRPr="003C3A9E">
              <w:rPr>
                <w:rFonts w:ascii="Arial" w:hAnsi="Arial" w:cs="Calibri"/>
                <w:color w:val="auto"/>
                <w:sz w:val="16"/>
                <w:szCs w:val="16"/>
              </w:rPr>
              <w:t>Przygotowanie projektu;</w:t>
            </w:r>
          </w:p>
          <w:p w14:paraId="7D5C631B" w14:textId="77777777" w:rsidR="00AB1A7C" w:rsidRPr="003C3A9E" w:rsidRDefault="00AB1A7C" w:rsidP="00A35ADE">
            <w:pPr>
              <w:numPr>
                <w:ilvl w:val="0"/>
                <w:numId w:val="3"/>
              </w:numPr>
              <w:spacing w:line="240" w:lineRule="auto"/>
              <w:ind w:left="746" w:hanging="425"/>
              <w:rPr>
                <w:rFonts w:ascii="Arial" w:hAnsi="Arial"/>
                <w:color w:val="auto"/>
                <w:sz w:val="16"/>
                <w:szCs w:val="16"/>
              </w:rPr>
            </w:pPr>
            <w:r w:rsidRPr="003C3A9E">
              <w:rPr>
                <w:rFonts w:ascii="Arial" w:hAnsi="Arial" w:cs="Calibri"/>
                <w:color w:val="auto"/>
                <w:sz w:val="16"/>
                <w:szCs w:val="16"/>
              </w:rPr>
              <w:t>Przygotowanie prezentacji;</w:t>
            </w:r>
          </w:p>
          <w:p w14:paraId="5C530D46" w14:textId="77777777" w:rsidR="00AB1A7C" w:rsidRPr="003C3A9E" w:rsidRDefault="00AB1A7C" w:rsidP="00A35ADE">
            <w:pPr>
              <w:numPr>
                <w:ilvl w:val="0"/>
                <w:numId w:val="3"/>
              </w:numPr>
              <w:spacing w:line="240" w:lineRule="auto"/>
              <w:ind w:left="746" w:hanging="425"/>
              <w:rPr>
                <w:rFonts w:ascii="Arial" w:hAnsi="Arial"/>
                <w:color w:val="auto"/>
                <w:sz w:val="16"/>
                <w:szCs w:val="16"/>
              </w:rPr>
            </w:pPr>
            <w:r w:rsidRPr="003C3A9E">
              <w:rPr>
                <w:rFonts w:ascii="Arial" w:hAnsi="Arial" w:cs="Calibri"/>
                <w:color w:val="auto"/>
                <w:sz w:val="16"/>
                <w:szCs w:val="16"/>
              </w:rPr>
              <w:t>Obserwacja i ocena postaw studenta.</w:t>
            </w:r>
          </w:p>
          <w:bookmarkEnd w:id="0"/>
          <w:p w14:paraId="12D91868" w14:textId="77777777" w:rsidR="00AB1A7C" w:rsidRPr="00F5761C" w:rsidRDefault="00AB1A7C" w:rsidP="00AB1A7C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9068605" w14:textId="2D8A1B55" w:rsidR="00CB62C4" w:rsidRPr="003C3A9E" w:rsidRDefault="00AB1A7C" w:rsidP="003C3A9E">
            <w:pPr>
              <w:spacing w:after="16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z w:val="16"/>
                <w:szCs w:val="16"/>
              </w:rPr>
              <w:t xml:space="preserve">3. Podstawowe kryteria </w:t>
            </w:r>
            <w:r w:rsidRPr="00F5761C">
              <w:rPr>
                <w:rFonts w:ascii="Arial" w:hAnsi="Arial" w:cs="Arial"/>
                <w:sz w:val="16"/>
                <w:szCs w:val="16"/>
              </w:rPr>
              <w:t>oceny lub wymagania egzaminacyjne określane są indywidualnie, jednak powinny zachować adekwatność wobec zaplanowanych efektów uczenia się</w:t>
            </w:r>
          </w:p>
        </w:tc>
      </w:tr>
      <w:tr w:rsidR="00CB62C4" w:rsidRPr="001E07A3" w14:paraId="25154B0F" w14:textId="77777777" w:rsidTr="00CB62C4">
        <w:trPr>
          <w:trHeight w:val="454"/>
        </w:trPr>
        <w:tc>
          <w:tcPr>
            <w:tcW w:w="10065" w:type="dxa"/>
            <w:gridSpan w:val="12"/>
            <w:shd w:val="clear" w:color="auto" w:fill="BFBFBF" w:themeFill="background1" w:themeFillShade="BF"/>
            <w:tcMar>
              <w:left w:w="103" w:type="dxa"/>
            </w:tcMar>
            <w:vAlign w:val="center"/>
          </w:tcPr>
          <w:p w14:paraId="74BA2B1F" w14:textId="77777777" w:rsidR="00CB62C4" w:rsidRPr="001E07A3" w:rsidRDefault="00CB62C4" w:rsidP="00CB62C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sz w:val="16"/>
                <w:szCs w:val="16"/>
              </w:rPr>
              <w:t>VII. BILANS PUNKTÓW ECTS - NAKŁAD PRACY STUDENTA</w:t>
            </w:r>
          </w:p>
        </w:tc>
      </w:tr>
      <w:tr w:rsidR="00CB62C4" w:rsidRPr="001E07A3" w14:paraId="32336D9A" w14:textId="77777777" w:rsidTr="00CB62C4">
        <w:trPr>
          <w:trHeight w:val="567"/>
        </w:trPr>
        <w:tc>
          <w:tcPr>
            <w:tcW w:w="7676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3CED4F99" w14:textId="77777777" w:rsidR="00CB62C4" w:rsidRPr="001E07A3" w:rsidRDefault="00CB62C4" w:rsidP="00CB62C4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E07A3">
              <w:rPr>
                <w:rFonts w:ascii="Arial" w:hAnsi="Arial" w:cs="Arial"/>
                <w:b/>
                <w:sz w:val="16"/>
                <w:szCs w:val="16"/>
              </w:rPr>
              <w:t>Kategoria</w:t>
            </w:r>
          </w:p>
        </w:tc>
        <w:tc>
          <w:tcPr>
            <w:tcW w:w="2389" w:type="dxa"/>
            <w:gridSpan w:val="4"/>
            <w:shd w:val="clear" w:color="auto" w:fill="auto"/>
            <w:tcMar>
              <w:left w:w="103" w:type="dxa"/>
            </w:tcMar>
            <w:vAlign w:val="center"/>
          </w:tcPr>
          <w:p w14:paraId="77136F8E" w14:textId="77777777" w:rsidR="00CB62C4" w:rsidRPr="001E07A3" w:rsidRDefault="00CB62C4" w:rsidP="00CB62C4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E07A3">
              <w:rPr>
                <w:rFonts w:ascii="Arial" w:hAnsi="Arial" w:cs="Arial"/>
                <w:b/>
                <w:sz w:val="16"/>
                <w:szCs w:val="16"/>
              </w:rPr>
              <w:t>Obciążenie studenta</w:t>
            </w:r>
          </w:p>
          <w:p w14:paraId="3FAB85A9" w14:textId="77777777" w:rsidR="00CB62C4" w:rsidRPr="001E07A3" w:rsidRDefault="00CB62C4" w:rsidP="00CB62C4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E07A3">
              <w:rPr>
                <w:rFonts w:ascii="Arial" w:hAnsi="Arial" w:cs="Arial"/>
                <w:b/>
                <w:sz w:val="16"/>
                <w:szCs w:val="16"/>
              </w:rPr>
              <w:t>S/N</w:t>
            </w:r>
          </w:p>
        </w:tc>
      </w:tr>
      <w:tr w:rsidR="00CB62C4" w:rsidRPr="001E07A3" w14:paraId="1A309DB7" w14:textId="77777777" w:rsidTr="00CB62C4">
        <w:trPr>
          <w:trHeight w:val="567"/>
        </w:trPr>
        <w:tc>
          <w:tcPr>
            <w:tcW w:w="7676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7A00722D" w14:textId="77777777" w:rsidR="00CB62C4" w:rsidRPr="001E07A3" w:rsidRDefault="00CB62C4" w:rsidP="00CB62C4">
            <w:pPr>
              <w:spacing w:line="240" w:lineRule="auto"/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1E07A3">
              <w:rPr>
                <w:rFonts w:ascii="Arial" w:hAnsi="Arial" w:cs="Arial"/>
                <w:b/>
                <w:i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2389" w:type="dxa"/>
            <w:gridSpan w:val="4"/>
            <w:shd w:val="clear" w:color="auto" w:fill="auto"/>
            <w:tcMar>
              <w:left w:w="103" w:type="dxa"/>
            </w:tcMar>
          </w:tcPr>
          <w:p w14:paraId="7E292241" w14:textId="77777777" w:rsidR="00CB62C4" w:rsidRPr="001E07A3" w:rsidRDefault="00CB62C4" w:rsidP="00CB62C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B1405D6" w14:textId="77777777" w:rsidR="00CB62C4" w:rsidRPr="001E07A3" w:rsidRDefault="00CB62C4" w:rsidP="00CB62C4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E07A3">
              <w:rPr>
                <w:rFonts w:ascii="Arial" w:hAnsi="Arial" w:cs="Arial"/>
                <w:b/>
                <w:sz w:val="16"/>
                <w:szCs w:val="16"/>
              </w:rPr>
              <w:t>32/20</w:t>
            </w:r>
          </w:p>
        </w:tc>
      </w:tr>
      <w:tr w:rsidR="008270AD" w:rsidRPr="001E07A3" w14:paraId="0572B100" w14:textId="77777777" w:rsidTr="00CB62C4">
        <w:trPr>
          <w:trHeight w:val="283"/>
        </w:trPr>
        <w:tc>
          <w:tcPr>
            <w:tcW w:w="7676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664D6E1B" w14:textId="4F6FBB62" w:rsidR="008270AD" w:rsidRPr="001E07A3" w:rsidRDefault="008270AD" w:rsidP="00CB62C4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sz w:val="16"/>
                <w:szCs w:val="16"/>
              </w:rPr>
              <w:t xml:space="preserve">Udział w wykładach </w:t>
            </w:r>
          </w:p>
        </w:tc>
        <w:tc>
          <w:tcPr>
            <w:tcW w:w="2389" w:type="dxa"/>
            <w:gridSpan w:val="4"/>
            <w:shd w:val="clear" w:color="auto" w:fill="auto"/>
            <w:tcMar>
              <w:left w:w="103" w:type="dxa"/>
            </w:tcMar>
          </w:tcPr>
          <w:p w14:paraId="4385F772" w14:textId="0C747E23" w:rsidR="008270AD" w:rsidRPr="001E07A3" w:rsidRDefault="008270AD" w:rsidP="00CB62C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CB62C4" w:rsidRPr="001E07A3" w14:paraId="08733EF9" w14:textId="77777777" w:rsidTr="00CB62C4">
        <w:trPr>
          <w:trHeight w:val="283"/>
        </w:trPr>
        <w:tc>
          <w:tcPr>
            <w:tcW w:w="7676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561F2715" w14:textId="3799A070" w:rsidR="00CB62C4" w:rsidRPr="001E07A3" w:rsidRDefault="00CB62C4" w:rsidP="00CB62C4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sz w:val="16"/>
                <w:szCs w:val="16"/>
              </w:rPr>
              <w:t>Udział w</w:t>
            </w:r>
            <w:r w:rsidR="008270AD" w:rsidRPr="001E07A3">
              <w:rPr>
                <w:rFonts w:ascii="Arial" w:hAnsi="Arial" w:cs="Arial"/>
                <w:sz w:val="16"/>
                <w:szCs w:val="16"/>
              </w:rPr>
              <w:t xml:space="preserve"> innych formach zajęć</w:t>
            </w:r>
            <w:r w:rsidR="00AB1A7C" w:rsidRPr="00F5761C">
              <w:rPr>
                <w:rFonts w:ascii="Arial" w:hAnsi="Arial" w:cs="Arial"/>
                <w:sz w:val="16"/>
                <w:szCs w:val="16"/>
              </w:rPr>
              <w:t>(**)</w:t>
            </w:r>
            <w:r w:rsidR="008270AD" w:rsidRPr="001E07A3">
              <w:rPr>
                <w:rFonts w:ascii="Arial" w:hAnsi="Arial" w:cs="Arial"/>
                <w:sz w:val="16"/>
                <w:szCs w:val="16"/>
              </w:rPr>
              <w:t xml:space="preserve">: </w:t>
            </w:r>
            <w:r w:rsidRPr="001E07A3">
              <w:rPr>
                <w:rFonts w:ascii="Arial" w:hAnsi="Arial" w:cs="Arial"/>
                <w:sz w:val="16"/>
                <w:szCs w:val="16"/>
              </w:rPr>
              <w:t xml:space="preserve"> ćwiczenia</w:t>
            </w:r>
          </w:p>
        </w:tc>
        <w:tc>
          <w:tcPr>
            <w:tcW w:w="2389" w:type="dxa"/>
            <w:gridSpan w:val="4"/>
            <w:shd w:val="clear" w:color="auto" w:fill="auto"/>
            <w:tcMar>
              <w:left w:w="103" w:type="dxa"/>
            </w:tcMar>
          </w:tcPr>
          <w:p w14:paraId="042B33EA" w14:textId="0BE6DABD" w:rsidR="00CB62C4" w:rsidRPr="001E07A3" w:rsidRDefault="00CB62C4" w:rsidP="00CB62C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sz w:val="16"/>
                <w:szCs w:val="16"/>
              </w:rPr>
              <w:t>3</w:t>
            </w:r>
            <w:r w:rsidR="008270AD" w:rsidRPr="001E07A3">
              <w:rPr>
                <w:rFonts w:ascii="Arial" w:hAnsi="Arial" w:cs="Arial"/>
                <w:sz w:val="16"/>
                <w:szCs w:val="16"/>
              </w:rPr>
              <w:t>2</w:t>
            </w:r>
            <w:r w:rsidRPr="001E07A3">
              <w:rPr>
                <w:rFonts w:ascii="Arial" w:hAnsi="Arial" w:cs="Arial"/>
                <w:sz w:val="16"/>
                <w:szCs w:val="16"/>
              </w:rPr>
              <w:t>/</w:t>
            </w:r>
            <w:r w:rsidR="008270AD" w:rsidRPr="001E07A3">
              <w:rPr>
                <w:rFonts w:ascii="Arial" w:hAnsi="Arial" w:cs="Arial"/>
                <w:sz w:val="16"/>
                <w:szCs w:val="16"/>
              </w:rPr>
              <w:t>20</w:t>
            </w:r>
          </w:p>
        </w:tc>
      </w:tr>
      <w:tr w:rsidR="00CB62C4" w:rsidRPr="001E07A3" w14:paraId="63C5B4E9" w14:textId="77777777" w:rsidTr="00CB62C4">
        <w:trPr>
          <w:trHeight w:val="454"/>
        </w:trPr>
        <w:tc>
          <w:tcPr>
            <w:tcW w:w="7676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6467544F" w14:textId="77777777" w:rsidR="00CB62C4" w:rsidRPr="001E07A3" w:rsidRDefault="00CB62C4" w:rsidP="00CB62C4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1E07A3">
              <w:rPr>
                <w:rFonts w:ascii="Arial" w:hAnsi="Arial" w:cs="Arial"/>
                <w:b/>
                <w:i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2389" w:type="dxa"/>
            <w:gridSpan w:val="4"/>
            <w:shd w:val="clear" w:color="auto" w:fill="auto"/>
            <w:tcMar>
              <w:left w:w="103" w:type="dxa"/>
            </w:tcMar>
          </w:tcPr>
          <w:p w14:paraId="6B1A416C" w14:textId="77777777" w:rsidR="00CB62C4" w:rsidRPr="001E07A3" w:rsidRDefault="00CB62C4" w:rsidP="00CB62C4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694CCD8F" w14:textId="77777777" w:rsidR="00CB62C4" w:rsidRPr="001E07A3" w:rsidRDefault="00CB62C4" w:rsidP="00CB62C4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E07A3">
              <w:rPr>
                <w:rFonts w:ascii="Arial" w:hAnsi="Arial" w:cs="Arial"/>
                <w:b/>
                <w:sz w:val="16"/>
                <w:szCs w:val="16"/>
              </w:rPr>
              <w:t>18/30</w:t>
            </w:r>
          </w:p>
          <w:p w14:paraId="4276D492" w14:textId="77777777" w:rsidR="00CB62C4" w:rsidRPr="001E07A3" w:rsidRDefault="00CB62C4" w:rsidP="00CB62C4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8270AD" w:rsidRPr="001E07A3" w14:paraId="00A200C5" w14:textId="77777777" w:rsidTr="00CB62C4">
        <w:trPr>
          <w:trHeight w:val="283"/>
        </w:trPr>
        <w:tc>
          <w:tcPr>
            <w:tcW w:w="7676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591A48E2" w14:textId="2A76D3E9" w:rsidR="008270AD" w:rsidRPr="001E07A3" w:rsidRDefault="008270AD" w:rsidP="00CB62C4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sz w:val="16"/>
                <w:szCs w:val="16"/>
              </w:rPr>
              <w:t>Przygotowanie do wykładu</w:t>
            </w:r>
          </w:p>
        </w:tc>
        <w:tc>
          <w:tcPr>
            <w:tcW w:w="2389" w:type="dxa"/>
            <w:gridSpan w:val="4"/>
            <w:shd w:val="clear" w:color="auto" w:fill="auto"/>
            <w:tcMar>
              <w:left w:w="103" w:type="dxa"/>
            </w:tcMar>
          </w:tcPr>
          <w:p w14:paraId="606AEA0E" w14:textId="2BAC61AB" w:rsidR="008270AD" w:rsidRPr="001E07A3" w:rsidRDefault="008270AD" w:rsidP="00CB62C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CB62C4" w:rsidRPr="001E07A3" w14:paraId="6EF71306" w14:textId="77777777" w:rsidTr="00CB62C4">
        <w:trPr>
          <w:trHeight w:val="283"/>
        </w:trPr>
        <w:tc>
          <w:tcPr>
            <w:tcW w:w="7676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32BA409D" w14:textId="02BECFF2" w:rsidR="00CB62C4" w:rsidRPr="001E07A3" w:rsidRDefault="00CB62C4" w:rsidP="00CB62C4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sz w:val="16"/>
                <w:szCs w:val="16"/>
              </w:rPr>
              <w:t>Przygotowanie do</w:t>
            </w:r>
            <w:r w:rsidR="008270AD" w:rsidRPr="001E07A3">
              <w:rPr>
                <w:rFonts w:ascii="Arial" w:hAnsi="Arial" w:cs="Arial"/>
                <w:sz w:val="16"/>
                <w:szCs w:val="16"/>
              </w:rPr>
              <w:t xml:space="preserve"> innych form zajęć</w:t>
            </w:r>
            <w:r w:rsidR="00AB1A7C" w:rsidRPr="00F5761C">
              <w:rPr>
                <w:rFonts w:ascii="Arial" w:hAnsi="Arial" w:cs="Arial"/>
                <w:sz w:val="16"/>
                <w:szCs w:val="16"/>
              </w:rPr>
              <w:t>(**)</w:t>
            </w:r>
            <w:r w:rsidR="008270AD" w:rsidRPr="001E07A3">
              <w:rPr>
                <w:rFonts w:ascii="Arial" w:hAnsi="Arial" w:cs="Arial"/>
                <w:sz w:val="16"/>
                <w:szCs w:val="16"/>
              </w:rPr>
              <w:t xml:space="preserve">: </w:t>
            </w:r>
            <w:r w:rsidRPr="001E07A3">
              <w:rPr>
                <w:rFonts w:ascii="Arial" w:hAnsi="Arial" w:cs="Arial"/>
                <w:sz w:val="16"/>
                <w:szCs w:val="16"/>
              </w:rPr>
              <w:t xml:space="preserve"> ćwicze</w:t>
            </w:r>
            <w:r w:rsidR="008270AD" w:rsidRPr="001E07A3">
              <w:rPr>
                <w:rFonts w:ascii="Arial" w:hAnsi="Arial" w:cs="Arial"/>
                <w:sz w:val="16"/>
                <w:szCs w:val="16"/>
              </w:rPr>
              <w:t>nia</w:t>
            </w:r>
          </w:p>
        </w:tc>
        <w:tc>
          <w:tcPr>
            <w:tcW w:w="2389" w:type="dxa"/>
            <w:gridSpan w:val="4"/>
            <w:shd w:val="clear" w:color="auto" w:fill="auto"/>
            <w:tcMar>
              <w:left w:w="103" w:type="dxa"/>
            </w:tcMar>
          </w:tcPr>
          <w:p w14:paraId="2E4D8514" w14:textId="77777777" w:rsidR="00CB62C4" w:rsidRPr="001E07A3" w:rsidRDefault="00CB62C4" w:rsidP="00CB62C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sz w:val="16"/>
                <w:szCs w:val="16"/>
              </w:rPr>
              <w:t>7/12</w:t>
            </w:r>
          </w:p>
        </w:tc>
      </w:tr>
      <w:tr w:rsidR="008270AD" w:rsidRPr="001E07A3" w14:paraId="77E08881" w14:textId="77777777" w:rsidTr="00CB62C4">
        <w:trPr>
          <w:trHeight w:val="283"/>
        </w:trPr>
        <w:tc>
          <w:tcPr>
            <w:tcW w:w="7676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1FC2122C" w14:textId="45526262" w:rsidR="008270AD" w:rsidRPr="001E07A3" w:rsidRDefault="008270AD" w:rsidP="00CB62C4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sz w:val="16"/>
                <w:szCs w:val="16"/>
              </w:rPr>
              <w:t>Przygotowanie do egzaminu</w:t>
            </w:r>
          </w:p>
        </w:tc>
        <w:tc>
          <w:tcPr>
            <w:tcW w:w="2389" w:type="dxa"/>
            <w:gridSpan w:val="4"/>
            <w:shd w:val="clear" w:color="auto" w:fill="auto"/>
            <w:tcMar>
              <w:left w:w="103" w:type="dxa"/>
            </w:tcMar>
          </w:tcPr>
          <w:p w14:paraId="733FF680" w14:textId="049514C2" w:rsidR="008270AD" w:rsidRPr="001E07A3" w:rsidRDefault="008270AD" w:rsidP="00CB62C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CB62C4" w:rsidRPr="001E07A3" w14:paraId="1A5C676B" w14:textId="77777777" w:rsidTr="00CB62C4">
        <w:trPr>
          <w:trHeight w:val="283"/>
        </w:trPr>
        <w:tc>
          <w:tcPr>
            <w:tcW w:w="7676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17A1C751" w14:textId="3EC0614E" w:rsidR="00CB62C4" w:rsidRPr="001E07A3" w:rsidRDefault="00CB62C4" w:rsidP="00CB62C4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sz w:val="16"/>
                <w:szCs w:val="16"/>
              </w:rPr>
              <w:t xml:space="preserve">Przygotowanie do </w:t>
            </w:r>
            <w:r w:rsidR="008270AD" w:rsidRPr="001E07A3">
              <w:rPr>
                <w:rFonts w:ascii="Arial" w:hAnsi="Arial" w:cs="Arial"/>
                <w:sz w:val="16"/>
                <w:szCs w:val="16"/>
              </w:rPr>
              <w:t>zaliczenia innych form zajęć</w:t>
            </w:r>
            <w:r w:rsidR="00AB1A7C" w:rsidRPr="00F5761C">
              <w:rPr>
                <w:rFonts w:ascii="Arial" w:hAnsi="Arial" w:cs="Arial"/>
                <w:sz w:val="16"/>
                <w:szCs w:val="16"/>
              </w:rPr>
              <w:t>(**)</w:t>
            </w:r>
            <w:r w:rsidR="008270AD" w:rsidRPr="001E07A3">
              <w:rPr>
                <w:rFonts w:ascii="Arial" w:hAnsi="Arial" w:cs="Arial"/>
                <w:sz w:val="16"/>
                <w:szCs w:val="16"/>
              </w:rPr>
              <w:t>: ćwiczenia</w:t>
            </w:r>
          </w:p>
        </w:tc>
        <w:tc>
          <w:tcPr>
            <w:tcW w:w="2389" w:type="dxa"/>
            <w:gridSpan w:val="4"/>
            <w:shd w:val="clear" w:color="auto" w:fill="auto"/>
            <w:tcMar>
              <w:left w:w="103" w:type="dxa"/>
            </w:tcMar>
          </w:tcPr>
          <w:p w14:paraId="346824E6" w14:textId="7AF78707" w:rsidR="00CB62C4" w:rsidRPr="001E07A3" w:rsidRDefault="008270AD" w:rsidP="00CB62C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sz w:val="16"/>
                <w:szCs w:val="16"/>
              </w:rPr>
              <w:t>11</w:t>
            </w:r>
            <w:r w:rsidR="00CB62C4" w:rsidRPr="001E07A3">
              <w:rPr>
                <w:rFonts w:ascii="Arial" w:hAnsi="Arial" w:cs="Arial"/>
                <w:sz w:val="16"/>
                <w:szCs w:val="16"/>
              </w:rPr>
              <w:t>/1</w:t>
            </w:r>
            <w:r w:rsidRPr="001E07A3">
              <w:rPr>
                <w:rFonts w:ascii="Arial" w:hAnsi="Arial" w:cs="Arial"/>
                <w:sz w:val="16"/>
                <w:szCs w:val="16"/>
              </w:rPr>
              <w:t>8</w:t>
            </w:r>
          </w:p>
        </w:tc>
      </w:tr>
      <w:tr w:rsidR="00CB62C4" w:rsidRPr="001E07A3" w14:paraId="6DF99606" w14:textId="77777777" w:rsidTr="00CB62C4">
        <w:trPr>
          <w:trHeight w:val="454"/>
        </w:trPr>
        <w:tc>
          <w:tcPr>
            <w:tcW w:w="7676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5CA5701E" w14:textId="77777777" w:rsidR="00CB62C4" w:rsidRPr="001E07A3" w:rsidRDefault="00CB62C4" w:rsidP="00CB62C4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1E07A3">
              <w:rPr>
                <w:rFonts w:ascii="Arial" w:hAnsi="Arial" w:cs="Arial"/>
                <w:b/>
                <w:i/>
                <w:sz w:val="16"/>
                <w:szCs w:val="16"/>
              </w:rPr>
              <w:t>Łączna liczba godzin</w:t>
            </w:r>
          </w:p>
        </w:tc>
        <w:tc>
          <w:tcPr>
            <w:tcW w:w="2389" w:type="dxa"/>
            <w:gridSpan w:val="4"/>
            <w:shd w:val="clear" w:color="auto" w:fill="auto"/>
            <w:tcMar>
              <w:left w:w="103" w:type="dxa"/>
            </w:tcMar>
          </w:tcPr>
          <w:p w14:paraId="51CB1BCE" w14:textId="77777777" w:rsidR="00CB62C4" w:rsidRPr="001E07A3" w:rsidRDefault="00CB62C4" w:rsidP="00CB62C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7F69B61" w14:textId="77777777" w:rsidR="00CB62C4" w:rsidRPr="001E07A3" w:rsidRDefault="00CB62C4" w:rsidP="00CB62C4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E07A3">
              <w:rPr>
                <w:rFonts w:ascii="Arial" w:hAnsi="Arial" w:cs="Arial"/>
                <w:b/>
                <w:sz w:val="16"/>
                <w:szCs w:val="16"/>
              </w:rPr>
              <w:t>50</w:t>
            </w:r>
          </w:p>
          <w:p w14:paraId="4AB3C782" w14:textId="77777777" w:rsidR="00CB62C4" w:rsidRPr="001E07A3" w:rsidRDefault="00CB62C4" w:rsidP="00CB62C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B62C4" w:rsidRPr="001E07A3" w14:paraId="3608B247" w14:textId="77777777" w:rsidTr="00CB62C4">
        <w:trPr>
          <w:trHeight w:val="454"/>
        </w:trPr>
        <w:tc>
          <w:tcPr>
            <w:tcW w:w="7676" w:type="dxa"/>
            <w:gridSpan w:val="8"/>
            <w:shd w:val="clear" w:color="auto" w:fill="auto"/>
            <w:tcMar>
              <w:left w:w="103" w:type="dxa"/>
            </w:tcMar>
            <w:vAlign w:val="center"/>
          </w:tcPr>
          <w:p w14:paraId="1AFD4F2E" w14:textId="77777777" w:rsidR="00CB62C4" w:rsidRPr="001E07A3" w:rsidRDefault="00CB62C4" w:rsidP="00CB62C4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1E07A3">
              <w:rPr>
                <w:rFonts w:ascii="Arial" w:hAnsi="Arial" w:cs="Arial"/>
                <w:b/>
                <w:i/>
                <w:sz w:val="16"/>
                <w:szCs w:val="16"/>
              </w:rPr>
              <w:t>Punkty ECTS za moduł</w:t>
            </w:r>
          </w:p>
        </w:tc>
        <w:tc>
          <w:tcPr>
            <w:tcW w:w="2389" w:type="dxa"/>
            <w:gridSpan w:val="4"/>
            <w:shd w:val="clear" w:color="auto" w:fill="auto"/>
            <w:tcMar>
              <w:left w:w="103" w:type="dxa"/>
            </w:tcMar>
          </w:tcPr>
          <w:p w14:paraId="02D359E0" w14:textId="77777777" w:rsidR="00CB62C4" w:rsidRPr="001E07A3" w:rsidRDefault="00CB62C4" w:rsidP="00CB62C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12BA8C4" w14:textId="77777777" w:rsidR="00CB62C4" w:rsidRPr="001E07A3" w:rsidRDefault="00CB62C4" w:rsidP="00CB62C4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E07A3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  <w:p w14:paraId="02F61823" w14:textId="77777777" w:rsidR="00CB62C4" w:rsidRPr="001E07A3" w:rsidRDefault="00CB62C4" w:rsidP="00CB62C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B62C4" w:rsidRPr="001E07A3" w14:paraId="14EEA8CA" w14:textId="77777777" w:rsidTr="00CB62C4">
        <w:trPr>
          <w:trHeight w:val="454"/>
        </w:trPr>
        <w:tc>
          <w:tcPr>
            <w:tcW w:w="10065" w:type="dxa"/>
            <w:gridSpan w:val="12"/>
            <w:shd w:val="clear" w:color="auto" w:fill="BFBFBF" w:themeFill="background1" w:themeFillShade="BF"/>
            <w:tcMar>
              <w:left w:w="103" w:type="dxa"/>
            </w:tcMar>
            <w:vAlign w:val="center"/>
          </w:tcPr>
          <w:p w14:paraId="06AC2406" w14:textId="77777777" w:rsidR="00CB62C4" w:rsidRPr="001E07A3" w:rsidRDefault="00CB62C4" w:rsidP="00CB62C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sz w:val="16"/>
                <w:szCs w:val="16"/>
              </w:rPr>
              <w:t>VIII. ZALECANA LITERATURA</w:t>
            </w:r>
          </w:p>
        </w:tc>
      </w:tr>
      <w:tr w:rsidR="00CB62C4" w:rsidRPr="001E07A3" w14:paraId="027D624D" w14:textId="77777777" w:rsidTr="00CB62C4">
        <w:trPr>
          <w:trHeight w:val="1130"/>
        </w:trPr>
        <w:tc>
          <w:tcPr>
            <w:tcW w:w="10065" w:type="dxa"/>
            <w:gridSpan w:val="12"/>
            <w:shd w:val="clear" w:color="auto" w:fill="auto"/>
            <w:tcMar>
              <w:left w:w="103" w:type="dxa"/>
            </w:tcMar>
            <w:vAlign w:val="center"/>
          </w:tcPr>
          <w:p w14:paraId="22CE001D" w14:textId="77777777" w:rsidR="00CB62C4" w:rsidRPr="001E07A3" w:rsidRDefault="00CB62C4" w:rsidP="00CB62C4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b/>
                <w:sz w:val="16"/>
                <w:szCs w:val="16"/>
              </w:rPr>
              <w:t>Literatura podstawowa:</w:t>
            </w:r>
          </w:p>
          <w:p w14:paraId="53E70AE3" w14:textId="77777777" w:rsidR="00CB62C4" w:rsidRPr="001E07A3" w:rsidRDefault="00CB62C4" w:rsidP="00CB62C4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sz w:val="16"/>
                <w:szCs w:val="16"/>
              </w:rPr>
              <w:t>1.</w:t>
            </w:r>
            <w:r w:rsidRPr="001E07A3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</w:t>
            </w:r>
            <w:r w:rsidRPr="001E07A3">
              <w:rPr>
                <w:rFonts w:ascii="Arial" w:hAnsi="Arial" w:cs="Arial"/>
                <w:sz w:val="16"/>
                <w:szCs w:val="16"/>
              </w:rPr>
              <w:t xml:space="preserve">Trappe, T., G. Tullis and Ch. Johnson </w:t>
            </w:r>
            <w:r w:rsidRPr="001E07A3">
              <w:rPr>
                <w:rFonts w:ascii="Arial" w:hAnsi="Arial" w:cs="Arial"/>
                <w:i/>
                <w:iCs/>
                <w:sz w:val="16"/>
                <w:szCs w:val="16"/>
              </w:rPr>
              <w:t>Intelligent Business Pre-Intermediate.</w:t>
            </w:r>
            <w:r w:rsidRPr="001E07A3">
              <w:rPr>
                <w:rFonts w:ascii="Arial" w:hAnsi="Arial" w:cs="Arial"/>
                <w:sz w:val="16"/>
                <w:szCs w:val="16"/>
              </w:rPr>
              <w:t xml:space="preserve"> Pearson Longman – najnowsza edycja</w:t>
            </w:r>
          </w:p>
          <w:p w14:paraId="619982B3" w14:textId="77777777" w:rsidR="00CB62C4" w:rsidRPr="001E07A3" w:rsidRDefault="00CB62C4" w:rsidP="00CB62C4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sz w:val="16"/>
                <w:szCs w:val="16"/>
              </w:rPr>
              <w:t>2. Cotton, D., D. Falveyand S. Kent.</w:t>
            </w:r>
            <w:r w:rsidRPr="001E07A3">
              <w:rPr>
                <w:rFonts w:ascii="Arial" w:hAnsi="Arial" w:cs="Arial"/>
                <w:i/>
                <w:iCs/>
                <w:sz w:val="16"/>
                <w:szCs w:val="16"/>
              </w:rPr>
              <w:t>Market Leader Pre-Intermediate.</w:t>
            </w:r>
            <w:r w:rsidRPr="001E07A3">
              <w:rPr>
                <w:rFonts w:ascii="Arial" w:hAnsi="Arial" w:cs="Arial"/>
                <w:sz w:val="16"/>
                <w:szCs w:val="16"/>
              </w:rPr>
              <w:t xml:space="preserve"> Pearson Longman – najnowsza edycja</w:t>
            </w:r>
          </w:p>
          <w:p w14:paraId="5937FDDE" w14:textId="77777777" w:rsidR="00CB62C4" w:rsidRPr="001E07A3" w:rsidRDefault="00CB62C4" w:rsidP="00CB62C4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sz w:val="16"/>
                <w:szCs w:val="16"/>
              </w:rPr>
              <w:t>3. Harding, K. L. Taylor.</w:t>
            </w:r>
            <w:r w:rsidRPr="001E07A3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</w:t>
            </w:r>
            <w:r w:rsidRPr="001E07A3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1E07A3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Internatonal Express Pre-Intermediate. </w:t>
            </w:r>
            <w:r w:rsidRPr="001E07A3">
              <w:rPr>
                <w:rFonts w:ascii="Arial" w:hAnsi="Arial" w:cs="Arial"/>
                <w:sz w:val="16"/>
                <w:szCs w:val="16"/>
              </w:rPr>
              <w:t>Oxford – najnowsza edycja</w:t>
            </w:r>
          </w:p>
          <w:p w14:paraId="54131C9E" w14:textId="77777777" w:rsidR="00CB62C4" w:rsidRPr="001E07A3" w:rsidRDefault="00CB62C4" w:rsidP="00CB62C4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sz w:val="16"/>
                <w:szCs w:val="16"/>
              </w:rPr>
              <w:t xml:space="preserve">4. Sweeney, S. </w:t>
            </w:r>
            <w:r w:rsidRPr="001E07A3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Business English. Marketing. </w:t>
            </w:r>
            <w:r w:rsidRPr="001E07A3">
              <w:rPr>
                <w:rFonts w:ascii="Arial" w:hAnsi="Arial" w:cs="Arial"/>
                <w:sz w:val="16"/>
                <w:szCs w:val="16"/>
              </w:rPr>
              <w:t>Pearson Longman – najnowsza edycja</w:t>
            </w:r>
          </w:p>
          <w:p w14:paraId="7C3DB39C" w14:textId="77777777" w:rsidR="00CB62C4" w:rsidRPr="001E07A3" w:rsidRDefault="00CB62C4" w:rsidP="00CB62C4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sz w:val="16"/>
                <w:szCs w:val="16"/>
                <w:lang w:val="en-US"/>
              </w:rPr>
              <w:t xml:space="preserve">5. McKellen, J.S. </w:t>
            </w:r>
            <w:r w:rsidRPr="001E07A3">
              <w:rPr>
                <w:rFonts w:ascii="Arial" w:hAnsi="Arial" w:cs="Arial"/>
                <w:i/>
                <w:iCs/>
                <w:sz w:val="16"/>
                <w:szCs w:val="16"/>
                <w:lang w:val="en-US"/>
              </w:rPr>
              <w:t>Business English. General Usage.</w:t>
            </w:r>
            <w:r w:rsidRPr="001E07A3">
              <w:rPr>
                <w:rFonts w:ascii="Arial" w:hAnsi="Arial" w:cs="Arial"/>
                <w:sz w:val="16"/>
                <w:szCs w:val="16"/>
                <w:lang w:val="en-US"/>
              </w:rPr>
              <w:t xml:space="preserve"> Pearson Longman </w:t>
            </w:r>
            <w:bookmarkStart w:id="1" w:name="__DdeLink__1059_880076979"/>
            <w:bookmarkEnd w:id="1"/>
            <w:r w:rsidRPr="001E07A3">
              <w:rPr>
                <w:rFonts w:ascii="Arial" w:hAnsi="Arial" w:cs="Arial"/>
                <w:sz w:val="16"/>
                <w:szCs w:val="16"/>
                <w:lang w:val="en-US"/>
              </w:rPr>
              <w:t>– najnowsza edycja</w:t>
            </w:r>
          </w:p>
          <w:p w14:paraId="66205C2F" w14:textId="77777777" w:rsidR="00CB62C4" w:rsidRPr="001E07A3" w:rsidRDefault="00CB62C4" w:rsidP="00CB62C4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</w:tr>
      <w:tr w:rsidR="00CB62C4" w:rsidRPr="001E07A3" w14:paraId="48878797" w14:textId="77777777" w:rsidTr="00CB62C4">
        <w:trPr>
          <w:trHeight w:val="1020"/>
        </w:trPr>
        <w:tc>
          <w:tcPr>
            <w:tcW w:w="10065" w:type="dxa"/>
            <w:gridSpan w:val="12"/>
            <w:shd w:val="clear" w:color="auto" w:fill="auto"/>
            <w:tcMar>
              <w:left w:w="103" w:type="dxa"/>
            </w:tcMar>
            <w:vAlign w:val="center"/>
          </w:tcPr>
          <w:p w14:paraId="1F30D4AE" w14:textId="77777777" w:rsidR="00CB62C4" w:rsidRPr="001E07A3" w:rsidRDefault="00CB62C4" w:rsidP="00CB62C4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b/>
                <w:sz w:val="16"/>
                <w:szCs w:val="16"/>
              </w:rPr>
              <w:t>Literatura uzupełniająca:</w:t>
            </w:r>
          </w:p>
          <w:p w14:paraId="2F5BCD3D" w14:textId="77777777" w:rsidR="00CB62C4" w:rsidRPr="001E07A3" w:rsidRDefault="00CB62C4" w:rsidP="00CB62C4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sz w:val="16"/>
                <w:szCs w:val="16"/>
              </w:rPr>
              <w:t xml:space="preserve">1. Pohl, A. </w:t>
            </w:r>
            <w:r w:rsidRPr="001E07A3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Business English. Secretarial. </w:t>
            </w:r>
            <w:r w:rsidRPr="001E07A3">
              <w:rPr>
                <w:rFonts w:ascii="Arial" w:hAnsi="Arial" w:cs="Arial"/>
                <w:sz w:val="16"/>
                <w:szCs w:val="16"/>
              </w:rPr>
              <w:t>Pearson Longman - najnowsza edycja</w:t>
            </w:r>
          </w:p>
          <w:p w14:paraId="6FDD6636" w14:textId="77777777" w:rsidR="00CB62C4" w:rsidRPr="001E07A3" w:rsidRDefault="00CB62C4" w:rsidP="00CB62C4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sz w:val="16"/>
                <w:szCs w:val="16"/>
              </w:rPr>
              <w:t xml:space="preserve">2. Pohl, A. </w:t>
            </w:r>
            <w:r w:rsidRPr="001E07A3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Business English. Accounting. </w:t>
            </w:r>
            <w:r w:rsidRPr="001E07A3">
              <w:rPr>
                <w:rFonts w:ascii="Arial" w:hAnsi="Arial" w:cs="Arial"/>
                <w:sz w:val="16"/>
                <w:szCs w:val="16"/>
              </w:rPr>
              <w:t>Pearson Longman – najnowsza edycja</w:t>
            </w:r>
          </w:p>
          <w:p w14:paraId="1BA729A5" w14:textId="77777777" w:rsidR="00CB62C4" w:rsidRPr="001E07A3" w:rsidRDefault="00CB62C4" w:rsidP="00CB62C4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sz w:val="16"/>
                <w:szCs w:val="16"/>
              </w:rPr>
              <w:t xml:space="preserve">3. Brieger, N. </w:t>
            </w:r>
            <w:r w:rsidRPr="001E07A3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Business English. Finance. </w:t>
            </w:r>
            <w:r w:rsidRPr="001E07A3">
              <w:rPr>
                <w:rFonts w:ascii="Arial" w:hAnsi="Arial" w:cs="Arial"/>
                <w:sz w:val="16"/>
                <w:szCs w:val="16"/>
              </w:rPr>
              <w:t>Pearson Longman – najnowsza edycja</w:t>
            </w:r>
          </w:p>
          <w:p w14:paraId="76F55483" w14:textId="77777777" w:rsidR="00CB62C4" w:rsidRPr="001E07A3" w:rsidRDefault="00CB62C4" w:rsidP="00CB62C4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sz w:val="16"/>
                <w:szCs w:val="16"/>
              </w:rPr>
              <w:t xml:space="preserve">4. Viney, P. and K. Viney </w:t>
            </w:r>
            <w:r w:rsidRPr="001E07A3">
              <w:rPr>
                <w:rFonts w:ascii="Arial" w:hAnsi="Arial" w:cs="Arial"/>
                <w:i/>
                <w:iCs/>
                <w:sz w:val="16"/>
                <w:szCs w:val="16"/>
              </w:rPr>
              <w:t>Handshake. A Course In Communication</w:t>
            </w:r>
            <w:r w:rsidRPr="001E07A3">
              <w:rPr>
                <w:rFonts w:ascii="Arial" w:hAnsi="Arial" w:cs="Arial"/>
                <w:sz w:val="16"/>
                <w:szCs w:val="16"/>
              </w:rPr>
              <w:t>. Oxford University Press – najnowsza edycja</w:t>
            </w:r>
          </w:p>
          <w:p w14:paraId="3CB820EC" w14:textId="77777777" w:rsidR="00CB62C4" w:rsidRPr="001E07A3" w:rsidRDefault="00CB62C4" w:rsidP="00CB62C4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sz w:val="16"/>
                <w:szCs w:val="16"/>
              </w:rPr>
              <w:t xml:space="preserve">5. Comfort, J. </w:t>
            </w:r>
            <w:r w:rsidRPr="001E07A3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Speaking Effectively. </w:t>
            </w:r>
            <w:r w:rsidRPr="001E07A3">
              <w:rPr>
                <w:rFonts w:ascii="Arial" w:hAnsi="Arial" w:cs="Arial"/>
                <w:sz w:val="16"/>
                <w:szCs w:val="16"/>
              </w:rPr>
              <w:t>Cambridge University Press – najnowsza edycja</w:t>
            </w:r>
          </w:p>
          <w:p w14:paraId="7ED3D6F8" w14:textId="77777777" w:rsidR="00CB62C4" w:rsidRPr="001E07A3" w:rsidRDefault="00CB62C4" w:rsidP="00CB62C4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sz w:val="16"/>
                <w:szCs w:val="16"/>
              </w:rPr>
              <w:t xml:space="preserve">6. Brieger, N. and A. Pohl </w:t>
            </w:r>
            <w:r w:rsidRPr="001E07A3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Technical English Vocabulary and Grammar. </w:t>
            </w:r>
            <w:r w:rsidRPr="001E07A3">
              <w:rPr>
                <w:rFonts w:ascii="Arial" w:hAnsi="Arial" w:cs="Arial"/>
                <w:sz w:val="16"/>
                <w:szCs w:val="16"/>
              </w:rPr>
              <w:t>Summertown Publishing – najnowsza edycja</w:t>
            </w:r>
          </w:p>
          <w:p w14:paraId="1FEAF51C" w14:textId="77777777" w:rsidR="00CB62C4" w:rsidRPr="001E07A3" w:rsidRDefault="00CB62C4" w:rsidP="00CB62C4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sz w:val="16"/>
                <w:szCs w:val="16"/>
              </w:rPr>
              <w:t xml:space="preserve">7. Bruce, K. </w:t>
            </w:r>
            <w:r w:rsidRPr="001E07A3">
              <w:rPr>
                <w:rFonts w:ascii="Arial" w:hAnsi="Arial" w:cs="Arial"/>
                <w:i/>
                <w:iCs/>
                <w:sz w:val="16"/>
                <w:szCs w:val="16"/>
              </w:rPr>
              <w:t>Telephoning.</w:t>
            </w:r>
            <w:r w:rsidRPr="001E07A3">
              <w:rPr>
                <w:rFonts w:ascii="Arial" w:hAnsi="Arial" w:cs="Arial"/>
                <w:sz w:val="16"/>
                <w:szCs w:val="16"/>
              </w:rPr>
              <w:t xml:space="preserve"> Longman – najnowsza edycja</w:t>
            </w:r>
          </w:p>
          <w:p w14:paraId="13CA0752" w14:textId="77777777" w:rsidR="00CB62C4" w:rsidRPr="001E07A3" w:rsidRDefault="00CB62C4" w:rsidP="00CB62C4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1E07A3">
              <w:rPr>
                <w:rFonts w:ascii="Arial" w:hAnsi="Arial" w:cs="Arial"/>
                <w:sz w:val="16"/>
                <w:szCs w:val="16"/>
                <w:highlight w:val="white"/>
                <w:shd w:val="clear" w:color="auto" w:fill="F9F9F9"/>
                <w:lang w:val="de-DE"/>
              </w:rPr>
              <w:t>8.</w:t>
            </w:r>
            <w:r w:rsidRPr="001E07A3">
              <w:rPr>
                <w:rFonts w:ascii="Arial" w:hAnsi="Arial" w:cs="Arial"/>
                <w:i/>
                <w:iCs/>
                <w:sz w:val="16"/>
                <w:szCs w:val="16"/>
                <w:highlight w:val="white"/>
                <w:shd w:val="clear" w:color="auto" w:fill="F9F9F9"/>
                <w:lang w:val="de-DE"/>
              </w:rPr>
              <w:t xml:space="preserve"> Business English Dictionary.</w:t>
            </w:r>
            <w:r w:rsidRPr="001E07A3">
              <w:rPr>
                <w:rFonts w:ascii="Arial" w:hAnsi="Arial" w:cs="Arial"/>
                <w:sz w:val="16"/>
                <w:szCs w:val="16"/>
                <w:highlight w:val="white"/>
                <w:shd w:val="clear" w:color="auto" w:fill="F9F9F9"/>
                <w:lang w:val="de-DE"/>
              </w:rPr>
              <w:t xml:space="preserve"> Pearson Longman</w:t>
            </w:r>
            <w:r w:rsidRPr="001E07A3">
              <w:rPr>
                <w:rFonts w:ascii="Arial" w:hAnsi="Arial" w:cs="Arial"/>
                <w:b/>
                <w:sz w:val="16"/>
                <w:szCs w:val="16"/>
                <w:highlight w:val="white"/>
                <w:shd w:val="clear" w:color="auto" w:fill="F9F9F9"/>
                <w:lang w:val="de-DE"/>
              </w:rPr>
              <w:t xml:space="preserve"> </w:t>
            </w:r>
            <w:r w:rsidRPr="001E07A3">
              <w:rPr>
                <w:rFonts w:ascii="Arial" w:hAnsi="Arial" w:cs="Arial"/>
                <w:sz w:val="16"/>
                <w:szCs w:val="16"/>
                <w:highlight w:val="white"/>
                <w:shd w:val="clear" w:color="auto" w:fill="F9F9F9"/>
                <w:lang w:val="de-DE"/>
              </w:rPr>
              <w:t>– najnowsza edycja</w:t>
            </w:r>
          </w:p>
        </w:tc>
      </w:tr>
    </w:tbl>
    <w:p w14:paraId="12698B8B" w14:textId="77777777" w:rsidR="00B4743A" w:rsidRDefault="00B4743A">
      <w:pPr>
        <w:rPr>
          <w:rFonts w:ascii="Arial" w:hAnsi="Arial" w:cs="Arial"/>
          <w:sz w:val="20"/>
        </w:rPr>
      </w:pPr>
    </w:p>
    <w:p w14:paraId="60288AA5" w14:textId="77777777" w:rsidR="00AB1A7C" w:rsidRPr="003C3A9E" w:rsidRDefault="00AB1A7C" w:rsidP="00AB1A7C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3C3A9E">
        <w:rPr>
          <w:rFonts w:ascii="Arial" w:eastAsia="Times New Roman" w:hAnsi="Arial" w:cs="Arial"/>
          <w:sz w:val="14"/>
          <w:szCs w:val="14"/>
          <w:lang w:eastAsia="pl-PL"/>
        </w:rPr>
        <w:lastRenderedPageBreak/>
        <w:t>Na kierunkach studiów, na których obowiązują standardy kształcenia oraz odrębne przepisy określone przez właściwego ministra, karty modułów powinny także uwzględniać powyższe uregulowania</w:t>
      </w:r>
    </w:p>
    <w:p w14:paraId="0E5BD255" w14:textId="77777777" w:rsidR="00AB1A7C" w:rsidRPr="003C3A9E" w:rsidRDefault="00AB1A7C" w:rsidP="00AB1A7C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14:paraId="73A0BA0D" w14:textId="77777777" w:rsidR="00AB1A7C" w:rsidRPr="003C3A9E" w:rsidRDefault="00AB1A7C" w:rsidP="00AB1A7C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3C3A9E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14:paraId="780E873F" w14:textId="77777777" w:rsidR="00AB1A7C" w:rsidRPr="003C3A9E" w:rsidRDefault="00AB1A7C" w:rsidP="00AB1A7C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606765E9" w14:textId="77777777" w:rsidR="00AB1A7C" w:rsidRPr="00F5761C" w:rsidRDefault="00AB1A7C" w:rsidP="00AB1A7C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3C3A9E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p w14:paraId="79BD7661" w14:textId="77777777" w:rsidR="00AB1A7C" w:rsidRPr="00F5761C" w:rsidRDefault="00AB1A7C" w:rsidP="00AB1A7C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7473662A" w14:textId="77777777" w:rsidR="00AB1A7C" w:rsidRPr="00162A95" w:rsidRDefault="00AB1A7C" w:rsidP="00AB1A7C">
      <w:pPr>
        <w:rPr>
          <w:rFonts w:ascii="Arial" w:hAnsi="Arial" w:cs="Arial"/>
          <w:kern w:val="20"/>
          <w:sz w:val="18"/>
          <w:szCs w:val="18"/>
        </w:rPr>
      </w:pPr>
    </w:p>
    <w:p w14:paraId="0C743E81" w14:textId="77777777" w:rsidR="00AB1A7C" w:rsidRDefault="00AB1A7C">
      <w:pPr>
        <w:rPr>
          <w:rFonts w:ascii="Arial" w:hAnsi="Arial" w:cs="Arial"/>
          <w:sz w:val="20"/>
        </w:rPr>
      </w:pPr>
    </w:p>
    <w:p w14:paraId="761B053F" w14:textId="77777777" w:rsidR="00B4743A" w:rsidRDefault="00B4743A">
      <w:pPr>
        <w:rPr>
          <w:rFonts w:ascii="Arial" w:hAnsi="Arial" w:cs="Arial"/>
          <w:sz w:val="20"/>
        </w:rPr>
      </w:pPr>
    </w:p>
    <w:p w14:paraId="05A5331B" w14:textId="77777777" w:rsidR="00B4743A" w:rsidRDefault="00B4743A">
      <w:pPr>
        <w:rPr>
          <w:rFonts w:ascii="Arial" w:hAnsi="Arial" w:cs="Arial"/>
          <w:sz w:val="20"/>
        </w:rPr>
      </w:pPr>
    </w:p>
    <w:p w14:paraId="2DA657F8" w14:textId="77777777" w:rsidR="00B4743A" w:rsidRDefault="00B4743A">
      <w:pPr>
        <w:rPr>
          <w:rFonts w:ascii="Arial" w:hAnsi="Arial" w:cs="Arial"/>
          <w:sz w:val="20"/>
        </w:rPr>
      </w:pPr>
    </w:p>
    <w:p w14:paraId="618991AB" w14:textId="77777777" w:rsidR="00B4743A" w:rsidRDefault="00B4743A">
      <w:pPr>
        <w:rPr>
          <w:rFonts w:ascii="Arial" w:hAnsi="Arial" w:cs="Arial"/>
          <w:sz w:val="20"/>
        </w:rPr>
      </w:pPr>
    </w:p>
    <w:p w14:paraId="75A63F62" w14:textId="77777777" w:rsidR="00B4743A" w:rsidRDefault="00B4743A">
      <w:pPr>
        <w:rPr>
          <w:rFonts w:ascii="Arial" w:hAnsi="Arial" w:cs="Arial"/>
          <w:sz w:val="20"/>
        </w:rPr>
      </w:pPr>
    </w:p>
    <w:p w14:paraId="05DA92E2" w14:textId="77777777" w:rsidR="00B4743A" w:rsidRDefault="00B4743A">
      <w:pPr>
        <w:rPr>
          <w:rFonts w:ascii="Arial" w:hAnsi="Arial" w:cs="Arial"/>
          <w:sz w:val="20"/>
        </w:rPr>
      </w:pPr>
    </w:p>
    <w:p w14:paraId="2D419A61" w14:textId="77777777" w:rsidR="00B4743A" w:rsidRDefault="00B4743A">
      <w:pPr>
        <w:rPr>
          <w:rFonts w:ascii="Arial" w:hAnsi="Arial" w:cs="Arial"/>
          <w:sz w:val="20"/>
        </w:rPr>
      </w:pPr>
    </w:p>
    <w:p w14:paraId="48CC5082" w14:textId="77777777" w:rsidR="00B4743A" w:rsidRDefault="00B4743A">
      <w:pPr>
        <w:rPr>
          <w:rFonts w:ascii="Arial" w:hAnsi="Arial" w:cs="Arial"/>
          <w:sz w:val="20"/>
        </w:rPr>
      </w:pPr>
    </w:p>
    <w:p w14:paraId="613959D3" w14:textId="77777777" w:rsidR="00B4743A" w:rsidRDefault="00B4743A"/>
    <w:sectPr w:rsidR="00B4743A">
      <w:footerReference w:type="default" r:id="rId8"/>
      <w:pgSz w:w="11906" w:h="16838"/>
      <w:pgMar w:top="851" w:right="851" w:bottom="851" w:left="851" w:header="0" w:footer="709" w:gutter="0"/>
      <w:cols w:space="708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9427B72" w14:textId="77777777" w:rsidR="00CC1B17" w:rsidRDefault="00CC1B17">
      <w:pPr>
        <w:spacing w:line="240" w:lineRule="auto"/>
      </w:pPr>
      <w:r>
        <w:separator/>
      </w:r>
    </w:p>
  </w:endnote>
  <w:endnote w:type="continuationSeparator" w:id="0">
    <w:p w14:paraId="117B42F1" w14:textId="77777777" w:rsidR="00CC1B17" w:rsidRDefault="00CC1B1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50895075"/>
      <w:docPartObj>
        <w:docPartGallery w:val="Page Numbers (Bottom of Page)"/>
        <w:docPartUnique/>
      </w:docPartObj>
    </w:sdtPr>
    <w:sdtEndPr/>
    <w:sdtContent>
      <w:p w14:paraId="24390706" w14:textId="44334BB9" w:rsidR="00B4743A" w:rsidRDefault="007D45EC">
        <w:pPr>
          <w:pStyle w:val="Stopka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 w:rsidR="00A35ADE">
          <w:rPr>
            <w:noProof/>
          </w:rPr>
          <w:t>3</w:t>
        </w:r>
        <w:r>
          <w:fldChar w:fldCharType="end"/>
        </w:r>
      </w:p>
    </w:sdtContent>
  </w:sdt>
  <w:p w14:paraId="3ACF3F2E" w14:textId="77777777" w:rsidR="00B4743A" w:rsidRDefault="00B4743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F7CF7FB" w14:textId="77777777" w:rsidR="00CC1B17" w:rsidRDefault="00CC1B17">
      <w:pPr>
        <w:spacing w:line="240" w:lineRule="auto"/>
      </w:pPr>
      <w:r>
        <w:separator/>
      </w:r>
    </w:p>
  </w:footnote>
  <w:footnote w:type="continuationSeparator" w:id="0">
    <w:p w14:paraId="12B8F190" w14:textId="77777777" w:rsidR="00CC1B17" w:rsidRDefault="00CC1B1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775D47"/>
    <w:multiLevelType w:val="hybridMultilevel"/>
    <w:tmpl w:val="EF6EE8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B4162C"/>
    <w:multiLevelType w:val="multilevel"/>
    <w:tmpl w:val="7C52C9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43A"/>
    <w:rsid w:val="00194C2A"/>
    <w:rsid w:val="0019744C"/>
    <w:rsid w:val="001E07A3"/>
    <w:rsid w:val="003373BD"/>
    <w:rsid w:val="00365EF4"/>
    <w:rsid w:val="00381FFB"/>
    <w:rsid w:val="003C3A9E"/>
    <w:rsid w:val="003F511C"/>
    <w:rsid w:val="00472B7A"/>
    <w:rsid w:val="004C1D6C"/>
    <w:rsid w:val="00507ED7"/>
    <w:rsid w:val="00595948"/>
    <w:rsid w:val="005C789A"/>
    <w:rsid w:val="00713528"/>
    <w:rsid w:val="00773632"/>
    <w:rsid w:val="007C3A2F"/>
    <w:rsid w:val="007D45EC"/>
    <w:rsid w:val="008270AD"/>
    <w:rsid w:val="0084588A"/>
    <w:rsid w:val="00864D62"/>
    <w:rsid w:val="00A35ADE"/>
    <w:rsid w:val="00A45998"/>
    <w:rsid w:val="00AB1A7C"/>
    <w:rsid w:val="00AF4F63"/>
    <w:rsid w:val="00AF781A"/>
    <w:rsid w:val="00B4743A"/>
    <w:rsid w:val="00B87269"/>
    <w:rsid w:val="00CB62C4"/>
    <w:rsid w:val="00CC1B17"/>
    <w:rsid w:val="00CE1026"/>
    <w:rsid w:val="00CF1ABC"/>
    <w:rsid w:val="00DD4E8B"/>
    <w:rsid w:val="00F015D3"/>
    <w:rsid w:val="00F20C4C"/>
    <w:rsid w:val="00F34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9AA47A"/>
  <w15:docId w15:val="{0BC64655-4464-4AED-BEAA-CD1570505D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270AD"/>
    <w:pPr>
      <w:spacing w:line="360" w:lineRule="auto"/>
    </w:pPr>
    <w:rPr>
      <w:color w:val="00000A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semiHidden/>
    <w:qFormat/>
    <w:rsid w:val="00404DCD"/>
  </w:style>
  <w:style w:type="character" w:customStyle="1" w:styleId="StopkaZnak">
    <w:name w:val="Stopka Znak"/>
    <w:basedOn w:val="Domylnaczcionkaakapitu"/>
    <w:link w:val="Stopka"/>
    <w:uiPriority w:val="99"/>
    <w:qFormat/>
    <w:rsid w:val="00404DCD"/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0709D8"/>
    <w:rPr>
      <w:rFonts w:ascii="Segoe UI" w:hAnsi="Segoe UI" w:cs="Segoe UI"/>
      <w:sz w:val="18"/>
      <w:szCs w:val="18"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color w:val="00000A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cs="Courier New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Courier New"/>
    </w:rPr>
  </w:style>
  <w:style w:type="character" w:customStyle="1" w:styleId="ListLabel17">
    <w:name w:val="ListLabel 17"/>
    <w:qFormat/>
    <w:rPr>
      <w:rFonts w:cs="Courier New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Courier New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Courier New"/>
    </w:rPr>
  </w:style>
  <w:style w:type="character" w:customStyle="1" w:styleId="ListLabel23">
    <w:name w:val="ListLabel 23"/>
    <w:qFormat/>
    <w:rPr>
      <w:rFonts w:cs="Courier New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Courier New"/>
    </w:rPr>
  </w:style>
  <w:style w:type="character" w:customStyle="1" w:styleId="ListLabel26">
    <w:name w:val="ListLabel 26"/>
    <w:qFormat/>
    <w:rPr>
      <w:rFonts w:cs="Courier New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cs="Courier New"/>
    </w:rPr>
  </w:style>
  <w:style w:type="character" w:customStyle="1" w:styleId="ListLabel29">
    <w:name w:val="ListLabel 29"/>
    <w:qFormat/>
    <w:rPr>
      <w:rFonts w:cs="Courier New"/>
    </w:rPr>
  </w:style>
  <w:style w:type="character" w:customStyle="1" w:styleId="ListLabel30">
    <w:name w:val="ListLabel 30"/>
    <w:qFormat/>
    <w:rPr>
      <w:rFonts w:cs="Courier New"/>
    </w:rPr>
  </w:style>
  <w:style w:type="character" w:customStyle="1" w:styleId="ListLabel31">
    <w:name w:val="ListLabel 31"/>
    <w:qFormat/>
    <w:rPr>
      <w:rFonts w:cs="Courier New"/>
    </w:rPr>
  </w:style>
  <w:style w:type="character" w:customStyle="1" w:styleId="ListLabel32">
    <w:name w:val="ListLabel 32"/>
    <w:qFormat/>
    <w:rPr>
      <w:rFonts w:cs="Courier New"/>
    </w:rPr>
  </w:style>
  <w:style w:type="character" w:customStyle="1" w:styleId="ListLabel33">
    <w:name w:val="ListLabel 33"/>
    <w:qFormat/>
    <w:rPr>
      <w:rFonts w:cs="Courier New"/>
    </w:rPr>
  </w:style>
  <w:style w:type="character" w:customStyle="1" w:styleId="ListLabel34">
    <w:name w:val="ListLabel 34"/>
    <w:qFormat/>
    <w:rPr>
      <w:rFonts w:cs="Courier New"/>
    </w:rPr>
  </w:style>
  <w:style w:type="character" w:customStyle="1" w:styleId="ListLabel35">
    <w:name w:val="ListLabel 35"/>
    <w:qFormat/>
    <w:rPr>
      <w:rFonts w:cs="Courier New"/>
    </w:rPr>
  </w:style>
  <w:style w:type="character" w:customStyle="1" w:styleId="ListLabel36">
    <w:name w:val="ListLabel 36"/>
    <w:qFormat/>
    <w:rPr>
      <w:rFonts w:cs="Courier New"/>
    </w:rPr>
  </w:style>
  <w:style w:type="character" w:customStyle="1" w:styleId="ListLabel37">
    <w:name w:val="ListLabel 37"/>
    <w:qFormat/>
    <w:rPr>
      <w:rFonts w:cs="Courier New"/>
    </w:rPr>
  </w:style>
  <w:style w:type="character" w:customStyle="1" w:styleId="ListLabel38">
    <w:name w:val="ListLabel 38"/>
    <w:qFormat/>
    <w:rPr>
      <w:rFonts w:cs="Courier New"/>
    </w:rPr>
  </w:style>
  <w:style w:type="character" w:customStyle="1" w:styleId="ListLabel39">
    <w:name w:val="ListLabel 39"/>
    <w:qFormat/>
    <w:rPr>
      <w:rFonts w:cs="Courier New"/>
    </w:rPr>
  </w:style>
  <w:style w:type="character" w:customStyle="1" w:styleId="ListLabel40">
    <w:name w:val="ListLabel 40"/>
    <w:qFormat/>
    <w:rPr>
      <w:rFonts w:cs="Courier New"/>
    </w:rPr>
  </w:style>
  <w:style w:type="character" w:customStyle="1" w:styleId="ListLabel41">
    <w:name w:val="ListLabel 41"/>
    <w:qFormat/>
    <w:rPr>
      <w:rFonts w:cs="Courier New"/>
    </w:rPr>
  </w:style>
  <w:style w:type="character" w:customStyle="1" w:styleId="ListLabel42">
    <w:name w:val="ListLabel 42"/>
    <w:qFormat/>
    <w:rPr>
      <w:rFonts w:cs="Courier New"/>
    </w:rPr>
  </w:style>
  <w:style w:type="character" w:customStyle="1" w:styleId="ListLabel43">
    <w:name w:val="ListLabel 43"/>
    <w:qFormat/>
    <w:rPr>
      <w:rFonts w:cs="Courier New"/>
    </w:rPr>
  </w:style>
  <w:style w:type="character" w:customStyle="1" w:styleId="ListLabel44">
    <w:name w:val="ListLabel 44"/>
    <w:qFormat/>
    <w:rPr>
      <w:rFonts w:cs="Courier New"/>
    </w:rPr>
  </w:style>
  <w:style w:type="character" w:customStyle="1" w:styleId="ListLabel45">
    <w:name w:val="ListLabel 45"/>
    <w:qFormat/>
    <w:rPr>
      <w:rFonts w:cs="Courier New"/>
    </w:rPr>
  </w:style>
  <w:style w:type="character" w:customStyle="1" w:styleId="ListLabel46">
    <w:name w:val="ListLabel 46"/>
    <w:qFormat/>
    <w:rPr>
      <w:rFonts w:cs="Courier New"/>
    </w:rPr>
  </w:style>
  <w:style w:type="character" w:customStyle="1" w:styleId="ListLabel47">
    <w:name w:val="ListLabel 47"/>
    <w:qFormat/>
    <w:rPr>
      <w:b w:val="0"/>
    </w:rPr>
  </w:style>
  <w:style w:type="character" w:customStyle="1" w:styleId="ListLabel48">
    <w:name w:val="ListLabel 48"/>
    <w:qFormat/>
    <w:rPr>
      <w:b w:val="0"/>
    </w:rPr>
  </w:style>
  <w:style w:type="character" w:customStyle="1" w:styleId="ListLabel49">
    <w:name w:val="ListLabel 49"/>
    <w:qFormat/>
    <w:rPr>
      <w:rFonts w:cs="Courier New"/>
    </w:rPr>
  </w:style>
  <w:style w:type="character" w:customStyle="1" w:styleId="ListLabel50">
    <w:name w:val="ListLabel 50"/>
    <w:qFormat/>
    <w:rPr>
      <w:rFonts w:cs="Courier New"/>
    </w:rPr>
  </w:style>
  <w:style w:type="character" w:customStyle="1" w:styleId="ListLabel51">
    <w:name w:val="ListLabel 51"/>
    <w:qFormat/>
    <w:rPr>
      <w:rFonts w:cs="Courier New"/>
    </w:rPr>
  </w:style>
  <w:style w:type="character" w:customStyle="1" w:styleId="ListLabel52">
    <w:name w:val="ListLabel 52"/>
    <w:qFormat/>
    <w:rPr>
      <w:b/>
      <w:color w:val="000000"/>
    </w:rPr>
  </w:style>
  <w:style w:type="character" w:customStyle="1" w:styleId="ListLabel53">
    <w:name w:val="ListLabel 53"/>
    <w:qFormat/>
    <w:rPr>
      <w:b/>
      <w:color w:val="000000"/>
    </w:rPr>
  </w:style>
  <w:style w:type="character" w:customStyle="1" w:styleId="ListLabel54">
    <w:name w:val="ListLabel 54"/>
    <w:qFormat/>
    <w:rPr>
      <w:rFonts w:cs="Courier New"/>
    </w:rPr>
  </w:style>
  <w:style w:type="character" w:customStyle="1" w:styleId="ListLabel55">
    <w:name w:val="ListLabel 55"/>
    <w:qFormat/>
    <w:rPr>
      <w:rFonts w:cs="Courier New"/>
    </w:rPr>
  </w:style>
  <w:style w:type="character" w:customStyle="1" w:styleId="ListLabel56">
    <w:name w:val="ListLabel 56"/>
    <w:qFormat/>
    <w:rPr>
      <w:rFonts w:cs="Courier New"/>
    </w:rPr>
  </w:style>
  <w:style w:type="character" w:customStyle="1" w:styleId="ListLabel57">
    <w:name w:val="ListLabel 57"/>
    <w:qFormat/>
    <w:rPr>
      <w:rFonts w:cs="Courier New"/>
    </w:rPr>
  </w:style>
  <w:style w:type="character" w:customStyle="1" w:styleId="ListLabel58">
    <w:name w:val="ListLabel 58"/>
    <w:qFormat/>
    <w:rPr>
      <w:rFonts w:cs="Courier New"/>
    </w:rPr>
  </w:style>
  <w:style w:type="character" w:customStyle="1" w:styleId="ListLabel59">
    <w:name w:val="ListLabel 59"/>
    <w:qFormat/>
    <w:rPr>
      <w:rFonts w:cs="Courier New"/>
    </w:rPr>
  </w:style>
  <w:style w:type="character" w:customStyle="1" w:styleId="ListLabel60">
    <w:name w:val="ListLabel 60"/>
    <w:qFormat/>
    <w:rPr>
      <w:rFonts w:cs="Courier New"/>
    </w:rPr>
  </w:style>
  <w:style w:type="character" w:customStyle="1" w:styleId="ListLabel61">
    <w:name w:val="ListLabel 61"/>
    <w:qFormat/>
    <w:rPr>
      <w:rFonts w:cs="Courier New"/>
    </w:rPr>
  </w:style>
  <w:style w:type="character" w:customStyle="1" w:styleId="ListLabel62">
    <w:name w:val="ListLabel 62"/>
    <w:qFormat/>
    <w:rPr>
      <w:rFonts w:cs="Courier New"/>
    </w:rPr>
  </w:style>
  <w:style w:type="character" w:customStyle="1" w:styleId="ListLabel63">
    <w:name w:val="ListLabel 63"/>
    <w:qFormat/>
    <w:rPr>
      <w:rFonts w:cs="Courier New"/>
    </w:rPr>
  </w:style>
  <w:style w:type="character" w:customStyle="1" w:styleId="ListLabel64">
    <w:name w:val="ListLabel 64"/>
    <w:qFormat/>
    <w:rPr>
      <w:rFonts w:cs="Courier New"/>
    </w:rPr>
  </w:style>
  <w:style w:type="character" w:customStyle="1" w:styleId="ListLabel65">
    <w:name w:val="ListLabel 65"/>
    <w:qFormat/>
    <w:rPr>
      <w:rFonts w:cs="Courier New"/>
    </w:rPr>
  </w:style>
  <w:style w:type="paragraph" w:customStyle="1" w:styleId="Heading">
    <w:name w:val="Heading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  <w:rPr>
      <w:rFonts w:cs="Mang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Mangal"/>
      <w:i/>
      <w:iCs/>
      <w:szCs w:val="24"/>
    </w:rPr>
  </w:style>
  <w:style w:type="paragraph" w:customStyle="1" w:styleId="Index">
    <w:name w:val="Index"/>
    <w:basedOn w:val="Normalny"/>
    <w:qFormat/>
    <w:pPr>
      <w:suppressLineNumbers/>
    </w:pPr>
    <w:rPr>
      <w:rFonts w:cs="Mangal"/>
    </w:rPr>
  </w:style>
  <w:style w:type="paragraph" w:customStyle="1" w:styleId="Default">
    <w:name w:val="Default"/>
    <w:qFormat/>
    <w:rsid w:val="006247AC"/>
    <w:rPr>
      <w:rFonts w:eastAsia="Calibri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styleId="NormalnyWeb">
    <w:name w:val="Normal (Web)"/>
    <w:basedOn w:val="Normalny"/>
    <w:uiPriority w:val="99"/>
    <w:unhideWhenUsed/>
    <w:qFormat/>
    <w:rsid w:val="00C945CA"/>
    <w:pPr>
      <w:spacing w:beforeAutospacing="1" w:afterAutospacing="1" w:line="240" w:lineRule="auto"/>
    </w:pPr>
    <w:rPr>
      <w:rFonts w:eastAsia="Times New Roman"/>
      <w:spacing w:val="0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paragraph" w:customStyle="1" w:styleId="Akapitzlist1">
    <w:name w:val="Akapit z listą1"/>
    <w:basedOn w:val="Normalny"/>
    <w:qFormat/>
    <w:rsid w:val="00CC3DBD"/>
    <w:pPr>
      <w:spacing w:line="240" w:lineRule="auto"/>
      <w:ind w:left="720"/>
      <w:contextualSpacing/>
    </w:pPr>
    <w:rPr>
      <w:rFonts w:eastAsia="Calibri"/>
      <w:spacing w:val="0"/>
      <w:szCs w:val="24"/>
      <w:lang w:eastAsia="pl-PL"/>
    </w:rPr>
  </w:style>
  <w:style w:type="paragraph" w:customStyle="1" w:styleId="Normalny1">
    <w:name w:val="Normalny1"/>
    <w:qFormat/>
    <w:rsid w:val="004B281A"/>
    <w:rPr>
      <w:rFonts w:eastAsia="Times New Roman"/>
      <w:color w:val="000000"/>
      <w:spacing w:val="0"/>
      <w:sz w:val="24"/>
      <w:szCs w:val="24"/>
      <w:lang w:eastAsia="pl-PL"/>
    </w:rPr>
  </w:style>
  <w:style w:type="paragraph" w:customStyle="1" w:styleId="Akapitzlist2">
    <w:name w:val="Akapit z listą2"/>
    <w:basedOn w:val="Normalny"/>
    <w:qFormat/>
    <w:rsid w:val="007831B0"/>
    <w:pPr>
      <w:spacing w:line="240" w:lineRule="auto"/>
      <w:ind w:left="720"/>
      <w:contextualSpacing/>
    </w:pPr>
    <w:rPr>
      <w:rFonts w:eastAsia="Calibri"/>
      <w:spacing w:val="0"/>
      <w:szCs w:val="24"/>
      <w:lang w:eastAsia="pl-PL"/>
    </w:rPr>
  </w:style>
  <w:style w:type="paragraph" w:customStyle="1" w:styleId="TableContents">
    <w:name w:val="Table Contents"/>
    <w:basedOn w:val="Normalny"/>
    <w:qFormat/>
  </w:style>
  <w:style w:type="paragraph" w:customStyle="1" w:styleId="TableHeading">
    <w:name w:val="Table Heading"/>
    <w:basedOn w:val="TableContents"/>
    <w:qFormat/>
  </w:style>
  <w:style w:type="table" w:styleId="Tabela-Siatka">
    <w:name w:val="Table Grid"/>
    <w:basedOn w:val="Standardowy"/>
    <w:uiPriority w:val="59"/>
    <w:rsid w:val="00560E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prawka">
    <w:name w:val="Revision"/>
    <w:hidden/>
    <w:uiPriority w:val="99"/>
    <w:semiHidden/>
    <w:rsid w:val="00AB1A7C"/>
    <w:rPr>
      <w:color w:val="00000A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23A7020-4E39-4F95-9B9F-F4B167D1E6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874</Words>
  <Characters>5247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dc:description/>
  <cp:lastModifiedBy>Jermakowicz Anna</cp:lastModifiedBy>
  <cp:revision>5</cp:revision>
  <cp:lastPrinted>2020-03-09T10:41:00Z</cp:lastPrinted>
  <dcterms:created xsi:type="dcterms:W3CDTF">2024-11-20T12:15:00Z</dcterms:created>
  <dcterms:modified xsi:type="dcterms:W3CDTF">2024-12-03T13:40:00Z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