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1238"/>
        <w:gridCol w:w="85"/>
        <w:gridCol w:w="1321"/>
      </w:tblGrid>
      <w:tr w:rsidR="000A0B1A" w:rsidRPr="00754B11" w14:paraId="50C9F6EF" w14:textId="77777777" w:rsidTr="0008752D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271B6B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1084E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290570ED" w14:textId="4605AF69" w:rsidR="00754B11" w:rsidRPr="0031084E" w:rsidRDefault="00754B1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A0B1A" w:rsidRPr="00754B11" w14:paraId="4862B1E1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F13098F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0A0B1A" w:rsidRPr="00754B11" w14:paraId="7DB1B3B1" w14:textId="77777777" w:rsidTr="0008752D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D4ED331" w14:textId="77777777" w:rsidR="00FC4D9A" w:rsidRPr="0031084E" w:rsidRDefault="00FC4D9A" w:rsidP="00FC4D9A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COLLEGIUM WITELONA UCZELNIA PAŃSTWOWA</w:t>
            </w:r>
          </w:p>
          <w:p w14:paraId="2408B919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0A0B1A" w:rsidRPr="00754B11" w14:paraId="7AB4FA3D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54795AC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645B170" w14:textId="74BBBE84" w:rsidR="000A0B1A" w:rsidRPr="0031084E" w:rsidRDefault="0031084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FINANSE, RACHUNKOWOŚĆ I PO</w:t>
            </w:r>
            <w:r w:rsidR="008B4996" w:rsidRPr="0031084E">
              <w:rPr>
                <w:rFonts w:ascii="Arial" w:hAnsi="Arial" w:cs="Arial"/>
                <w:b/>
                <w:sz w:val="16"/>
                <w:szCs w:val="16"/>
              </w:rPr>
              <w:t>DATKI</w:t>
            </w:r>
          </w:p>
        </w:tc>
      </w:tr>
      <w:tr w:rsidR="000A0B1A" w:rsidRPr="00754B11" w14:paraId="2EC00E1B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BF0ED3A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4C96F50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0A0B1A" w:rsidRPr="00754B11" w14:paraId="767749E2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8E9E493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FF288CF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0A0B1A" w:rsidRPr="00754B11" w14:paraId="58935680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95A5764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9D76D91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0A0B1A" w:rsidRPr="00754B11" w14:paraId="290471E0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76A4C09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3F3BF73" w14:textId="77777777" w:rsidR="000A0B1A" w:rsidRPr="0031084E" w:rsidRDefault="006E6DA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Ochrona własności intelektualnej</w:t>
            </w:r>
          </w:p>
        </w:tc>
      </w:tr>
      <w:tr w:rsidR="000A0B1A" w:rsidRPr="00754B11" w14:paraId="4AE4D470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A9162B6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684ACC5" w14:textId="156F8F90" w:rsidR="000A0B1A" w:rsidRPr="006B678E" w:rsidRDefault="006B678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GoBack"/>
            <w:r w:rsidRPr="006B678E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  <w:bookmarkEnd w:id="0"/>
          </w:p>
        </w:tc>
      </w:tr>
      <w:tr w:rsidR="000A0B1A" w:rsidRPr="00754B11" w14:paraId="1C0DA1C7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7B6A27B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48421B3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0A0B1A" w:rsidRPr="00754B11" w14:paraId="35B97317" w14:textId="77777777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2040949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7FE525FC" w14:textId="08510E9B" w:rsidR="000A0B1A" w:rsidRPr="0031084E" w:rsidRDefault="0031084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4EF270A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0A0B1A" w:rsidRPr="00754B11" w14:paraId="6060CB4B" w14:textId="77777777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68105A2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3EC1EE3F" w14:textId="67A44F4D" w:rsidR="000A0B1A" w:rsidRPr="0031084E" w:rsidRDefault="0031084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30DDAAEC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2F2F6E0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DF5D2BA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AA2243A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1954AC40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0A0B1A" w:rsidRPr="00754B11" w14:paraId="1C7460C6" w14:textId="77777777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C63F75A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2215223F" w14:textId="77777777" w:rsidR="000A0B1A" w:rsidRPr="0031084E" w:rsidRDefault="006E6DA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1FCF89C1" w14:textId="77777777" w:rsidR="000A0B1A" w:rsidRPr="0031084E" w:rsidRDefault="006E6DA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15</w:t>
            </w:r>
            <w:r w:rsidR="005F5F90" w:rsidRPr="0031084E">
              <w:rPr>
                <w:rFonts w:ascii="Arial" w:hAnsi="Arial" w:cs="Arial"/>
                <w:sz w:val="16"/>
                <w:szCs w:val="16"/>
              </w:rPr>
              <w:t>/10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77E473CC" w14:textId="77777777" w:rsidR="000A0B1A" w:rsidRPr="0031084E" w:rsidRDefault="0026046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23B4C47" w14:textId="77777777" w:rsidR="000A0B1A" w:rsidRPr="0031084E" w:rsidRDefault="00FC44B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7E9FA51" w14:textId="77777777" w:rsidR="000A0B1A" w:rsidRPr="0031084E" w:rsidRDefault="00FC44B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3634A395" w14:textId="77777777" w:rsidR="000A0B1A" w:rsidRPr="0031084E" w:rsidRDefault="00FC44B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A0B1A" w:rsidRPr="00754B11" w14:paraId="730B6916" w14:textId="77777777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7B15702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963C1B8" w14:textId="4413E14C" w:rsidR="000A0B1A" w:rsidRPr="006B678E" w:rsidRDefault="006B678E" w:rsidP="0053126F">
            <w:pPr>
              <w:spacing w:line="240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6B678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Zoc</w:t>
            </w:r>
            <w:proofErr w:type="spellEnd"/>
          </w:p>
        </w:tc>
      </w:tr>
      <w:tr w:rsidR="000A0B1A" w:rsidRPr="00754B11" w14:paraId="2D8B3BB0" w14:textId="77777777" w:rsidTr="0008752D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7CB6881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174EBE9" w14:textId="77777777" w:rsidR="000A0B1A" w:rsidRPr="0031084E" w:rsidRDefault="006E6DA5" w:rsidP="006E6DA5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Podstawowa wiedza z zakresu prawa i umiejętności interpretacji na poziomie szkoły ponadgimnazjalnej</w:t>
            </w:r>
          </w:p>
        </w:tc>
      </w:tr>
      <w:tr w:rsidR="000A0B1A" w:rsidRPr="00754B11" w14:paraId="59A74FA8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17D9418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0A0B1A" w:rsidRPr="00754B11" w14:paraId="7B3B8785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2A7D24D" w14:textId="77777777" w:rsidR="000A0B1A" w:rsidRPr="0031084E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0A0B1A" w:rsidRPr="00754B11" w14:paraId="2B053FA0" w14:textId="77777777" w:rsidTr="0008752D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5CAF853" w14:textId="35C7B90E" w:rsidR="000A0B1A" w:rsidRPr="0031084E" w:rsidRDefault="001862D1" w:rsidP="006E6DA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0576D7" w:rsidRPr="0031084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6E6DA5" w:rsidRPr="0031084E">
              <w:rPr>
                <w:rFonts w:ascii="Arial" w:hAnsi="Arial" w:cs="Arial"/>
                <w:sz w:val="16"/>
                <w:szCs w:val="16"/>
              </w:rPr>
              <w:t xml:space="preserve">Zapewnienie wiedzy pozwalającej na zrozumienie istoty ochrony dóbr intelektualnych. </w:t>
            </w:r>
          </w:p>
          <w:p w14:paraId="46A54E0F" w14:textId="7337910B" w:rsidR="00FC44BC" w:rsidRPr="0031084E" w:rsidRDefault="001862D1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0576D7" w:rsidRPr="0031084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6E6DA5" w:rsidRPr="0031084E">
              <w:rPr>
                <w:rFonts w:ascii="Arial" w:hAnsi="Arial" w:cs="Arial"/>
                <w:sz w:val="16"/>
                <w:szCs w:val="16"/>
              </w:rPr>
              <w:t>Identyfikacja zakresu podmiotowego i przedmiotowego ochrony</w:t>
            </w:r>
            <w:r w:rsidR="00640206" w:rsidRPr="0031084E">
              <w:rPr>
                <w:rFonts w:ascii="Arial" w:hAnsi="Arial" w:cs="Arial"/>
                <w:sz w:val="16"/>
                <w:szCs w:val="16"/>
              </w:rPr>
              <w:t xml:space="preserve"> praw osobistych i majątkowych twórcy (w tym istoty ich</w:t>
            </w:r>
          </w:p>
          <w:p w14:paraId="4EB08158" w14:textId="77777777" w:rsidR="000A0B1A" w:rsidRPr="0031084E" w:rsidRDefault="00640206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 naruszeń)</w:t>
            </w:r>
          </w:p>
          <w:p w14:paraId="645EFC63" w14:textId="77777777" w:rsidR="000A0B1A" w:rsidRPr="0031084E" w:rsidRDefault="000A0B1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A0B1A" w:rsidRPr="00754B11" w14:paraId="5EFE50F7" w14:textId="77777777" w:rsidTr="0008752D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6D0B00B" w14:textId="475D1C80" w:rsidR="000A0B1A" w:rsidRPr="0031084E" w:rsidRDefault="001862D1" w:rsidP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III. EFEKTY UCZENIA SIĘ WRAZ Z ODNIE</w:t>
            </w:r>
            <w:r w:rsidR="0031084E" w:rsidRPr="0031084E">
              <w:rPr>
                <w:rFonts w:ascii="Arial" w:hAnsi="Arial" w:cs="Arial"/>
                <w:sz w:val="16"/>
                <w:szCs w:val="16"/>
              </w:rPr>
              <w:t>SIENIEM DO EFEKTÓW KIERUNKOWYCH</w:t>
            </w:r>
          </w:p>
        </w:tc>
      </w:tr>
      <w:tr w:rsidR="0031084E" w:rsidRPr="00754B11" w14:paraId="7DEAF8AA" w14:textId="77777777" w:rsidTr="00F4789C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D74EBB2" w14:textId="35443E8D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6982EEF1" w14:textId="77777777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0E67F1B" w14:textId="77777777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57F21A62" w14:textId="0C8978A8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Metody weryfikacji</w:t>
            </w:r>
          </w:p>
        </w:tc>
      </w:tr>
      <w:tr w:rsidR="000A0B1A" w:rsidRPr="00754B11" w14:paraId="0D1817B8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A529482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31084E" w:rsidRPr="00754B11" w14:paraId="60B75B51" w14:textId="77777777" w:rsidTr="00512072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052B52C" w14:textId="4FB42841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2FFD5631" w14:textId="667382CB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E6A57CE" w14:textId="33BA6A51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0A0B1A" w:rsidRPr="00754B11" w14:paraId="5DAD298D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5371853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31084E" w:rsidRPr="00754B11" w14:paraId="0464EED2" w14:textId="77777777" w:rsidTr="0098701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71FFABC" w14:textId="77777777" w:rsidR="0031084E" w:rsidRPr="0031084E" w:rsidRDefault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00E2E973" w14:textId="77777777" w:rsidR="0031084E" w:rsidRPr="0031084E" w:rsidRDefault="0031084E" w:rsidP="00710BED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1084E">
              <w:rPr>
                <w:rFonts w:ascii="Arial" w:hAnsi="Arial" w:cs="Arial"/>
                <w:bCs/>
                <w:sz w:val="16"/>
                <w:szCs w:val="16"/>
              </w:rPr>
              <w:t>Student potrafi identyfikować przedmiot i zakres ochrony. Zdobywa umiejętność analizy i interpretacji w odniesieniu do standardowych sytuacji związanych z ochrona dóbr niematerialnych w obszarze prawa autorskiego.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9386AC5" w14:textId="5AD826E2" w:rsidR="0031084E" w:rsidRPr="0031084E" w:rsidRDefault="0031084E" w:rsidP="0031084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K1F</w:t>
            </w:r>
            <w:r w:rsidRPr="0031084E">
              <w:rPr>
                <w:rFonts w:ascii="Arial" w:hAnsi="Arial" w:cs="Arial"/>
                <w:sz w:val="16"/>
                <w:szCs w:val="16"/>
              </w:rPr>
              <w:t>_U08</w:t>
            </w:r>
          </w:p>
        </w:tc>
      </w:tr>
      <w:tr w:rsidR="000A0B1A" w:rsidRPr="00754B11" w14:paraId="134D19B4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F2AAD74" w14:textId="77777777" w:rsidR="000A0B1A" w:rsidRPr="0031084E" w:rsidRDefault="001862D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31084E" w:rsidRPr="00754B11" w14:paraId="25E52C7C" w14:textId="77777777" w:rsidTr="001316F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0FDFCAB6" w14:textId="70FE66C2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17706410" w14:textId="7C426EC4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/>
                <w:strike/>
                <w:sz w:val="16"/>
                <w:szCs w:val="16"/>
              </w:rPr>
            </w:pPr>
            <w:r>
              <w:rPr>
                <w:rFonts w:ascii="Arial" w:hAnsi="Arial" w:cs="Arial"/>
                <w:b/>
                <w:strike/>
                <w:sz w:val="16"/>
                <w:szCs w:val="16"/>
              </w:rPr>
              <w:t>-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C286CDD" w14:textId="1776016A" w:rsidR="0031084E" w:rsidRPr="0031084E" w:rsidRDefault="004229EC" w:rsidP="004229E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  <w:t>-</w:t>
            </w:r>
          </w:p>
        </w:tc>
      </w:tr>
      <w:tr w:rsidR="00915F22" w:rsidRPr="00754B11" w14:paraId="6217E926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3E84E7C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15F22" w:rsidRPr="00754B11" w14:paraId="3856ED30" w14:textId="77777777" w:rsidTr="0008752D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A584B8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15F22" w:rsidRPr="00754B11" w14:paraId="23EA8F9E" w14:textId="77777777" w:rsidTr="0008752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9D60E2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Wykład**</w:t>
            </w:r>
          </w:p>
        </w:tc>
      </w:tr>
      <w:tr w:rsidR="00915F22" w:rsidRPr="00754B11" w14:paraId="0A6060A4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8946DF2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14ADD0A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00EB9D9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FFCA55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15F22" w:rsidRPr="00754B11" w14:paraId="0FD0A92A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E68191E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A986DCF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Pojęcie i istota dóbr niematerialnych. Geneza i zakres ochrony w ujęciu krajowym i międzynarodowym.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4B99D33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15F22" w:rsidRPr="00754B11" w14:paraId="0EBDB044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2F658A5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FB3881C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Prawa autorskie i prawa pokrewne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5796FA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15F22" w:rsidRPr="00754B11" w14:paraId="45DD6735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E1FDC93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75DABE6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Podmiot i przedmiot ochrony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F986EBE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15F22" w:rsidRPr="00754B11" w14:paraId="70E26E90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9CD4394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2A6711D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Identyfikacja praw osobistych i majątkowych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64E320A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15F22" w:rsidRPr="00754B11" w14:paraId="24C30593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9B88EB6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847B474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Naruszenie praw. Pojęcie i rodzaje plagiatu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1E2CC42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915F22" w:rsidRPr="00754B11" w14:paraId="65E2D905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8B9AD25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6344EFE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/>
                <w:sz w:val="16"/>
                <w:szCs w:val="16"/>
              </w:rPr>
              <w:t>Ogólne zasady ochrony praw do przedmiotów własności przemysłowej.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FC724FE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15F22" w:rsidRPr="00754B11" w14:paraId="7A192329" w14:textId="77777777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AAC9039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925BAC4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/>
                <w:sz w:val="16"/>
                <w:szCs w:val="16"/>
              </w:rPr>
              <w:t>Zbiorowe zarządzanie i ochrona praw autorskich.</w:t>
            </w:r>
          </w:p>
          <w:p w14:paraId="177AC5CD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/>
                <w:sz w:val="16"/>
                <w:szCs w:val="16"/>
              </w:rPr>
              <w:t>Zaliczenie wykładu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C02FFB8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915F22" w:rsidRPr="00754B11" w14:paraId="522A9BFF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166DC9F" w14:textId="77777777" w:rsidR="00915F22" w:rsidRPr="0031084E" w:rsidRDefault="00915F22" w:rsidP="00915F2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915F22" w:rsidRPr="00754B11" w14:paraId="747A9218" w14:textId="77777777" w:rsidTr="004229EC">
        <w:trPr>
          <w:trHeight w:val="85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7AF767B" w14:textId="77777777" w:rsidR="00915F22" w:rsidRPr="0031084E" w:rsidRDefault="00915F22" w:rsidP="00915F22">
            <w:pPr>
              <w:pStyle w:val="Akapitzlist"/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31084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kształcenia: </w:t>
            </w:r>
            <w:r w:rsidRPr="0031084E">
              <w:rPr>
                <w:rFonts w:ascii="Arial" w:hAnsi="Arial" w:cs="Arial"/>
                <w:bCs/>
                <w:sz w:val="16"/>
                <w:szCs w:val="16"/>
              </w:rPr>
              <w:t>Wykład multimedialny, analiza i dyskusja, interpretacja, analiza praktyki</w:t>
            </w:r>
          </w:p>
          <w:p w14:paraId="3161154A" w14:textId="77777777" w:rsidR="00915F22" w:rsidRPr="0031084E" w:rsidRDefault="00915F22" w:rsidP="00915F22">
            <w:pPr>
              <w:pStyle w:val="Akapitzlist"/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Pr="0031084E">
              <w:rPr>
                <w:rFonts w:ascii="Arial" w:hAnsi="Arial" w:cs="Arial"/>
                <w:bCs/>
                <w:sz w:val="16"/>
                <w:szCs w:val="16"/>
              </w:rPr>
              <w:t>prezentacje multimedialne, teksty źródłowe, dokumenty, Internet</w:t>
            </w:r>
          </w:p>
        </w:tc>
      </w:tr>
      <w:tr w:rsidR="00915F22" w:rsidRPr="00754B11" w14:paraId="450D9DA8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D43973C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915F22" w:rsidRPr="00754B11" w14:paraId="4C421867" w14:textId="77777777" w:rsidTr="0031084E">
        <w:trPr>
          <w:trHeight w:val="1479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9A0A887" w14:textId="77777777" w:rsidR="0031084E" w:rsidRPr="0031084E" w:rsidRDefault="0031084E" w:rsidP="0031084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8421CCA" w14:textId="0C99F172" w:rsidR="0031084E" w:rsidRPr="0031084E" w:rsidRDefault="0031084E" w:rsidP="0031084E">
            <w:pPr>
              <w:spacing w:line="240" w:lineRule="auto"/>
              <w:ind w:firstLine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08D05B97" w14:textId="77777777" w:rsidR="0031084E" w:rsidRPr="0031084E" w:rsidRDefault="0031084E" w:rsidP="0031084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B574262" w14:textId="70B07B68" w:rsidR="0031084E" w:rsidRPr="0031084E" w:rsidRDefault="0031084E" w:rsidP="0031084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3D7B3FAA" w14:textId="5D44B0E5" w:rsidR="0031084E" w:rsidRPr="0031084E" w:rsidRDefault="0031084E" w:rsidP="0031084E">
            <w:pPr>
              <w:spacing w:line="240" w:lineRule="auto"/>
              <w:ind w:firstLine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prace pisemne zaliczeniowe</w:t>
            </w:r>
          </w:p>
          <w:p w14:paraId="4D9A6AA4" w14:textId="77777777" w:rsidR="0031084E" w:rsidRPr="0031084E" w:rsidRDefault="0031084E" w:rsidP="0031084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C9CF3CF" w14:textId="37F9E288" w:rsidR="00915F22" w:rsidRPr="0031084E" w:rsidRDefault="0031084E" w:rsidP="0031084E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31084E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915F22" w:rsidRPr="0031084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F22" w:rsidRPr="00754B11" w14:paraId="394084A0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EAEF6D8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915F22" w:rsidRPr="00754B11" w14:paraId="76A0F35D" w14:textId="77777777" w:rsidTr="0008752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B2CC4E4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F8A45B3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915F22" w:rsidRPr="00754B11" w14:paraId="0EDF0A80" w14:textId="77777777" w:rsidTr="0008752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7A5230F" w14:textId="77777777" w:rsidR="00915F22" w:rsidRPr="0031084E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353EBC0F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42C15B79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15/10</w:t>
            </w:r>
          </w:p>
        </w:tc>
      </w:tr>
      <w:tr w:rsidR="00915F22" w:rsidRPr="00754B11" w14:paraId="49EA90C6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DA2864D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F06FB7B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15/10</w:t>
            </w:r>
          </w:p>
        </w:tc>
      </w:tr>
      <w:tr w:rsidR="00915F22" w:rsidRPr="00754B11" w14:paraId="1809D58D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6C0D5C5" w14:textId="00291B33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Udz</w:t>
            </w:r>
            <w:r w:rsidR="00036D3D" w:rsidRPr="0031084E">
              <w:rPr>
                <w:rFonts w:ascii="Arial" w:hAnsi="Arial" w:cs="Arial"/>
                <w:sz w:val="16"/>
                <w:szCs w:val="16"/>
              </w:rPr>
              <w:t xml:space="preserve">iał w innych formach zajęć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ED5B83C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915F22" w:rsidRPr="00754B11" w14:paraId="3A0AF246" w14:textId="77777777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C525086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CE7F767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10/15</w:t>
            </w:r>
          </w:p>
        </w:tc>
      </w:tr>
      <w:tr w:rsidR="00915F22" w:rsidRPr="00754B11" w14:paraId="1692B03A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0FD48B0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FDA58F0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5/10</w:t>
            </w:r>
          </w:p>
        </w:tc>
      </w:tr>
      <w:tr w:rsidR="00915F22" w:rsidRPr="00754B11" w14:paraId="3531ED9F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47F6E06" w14:textId="0D78E60C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Przygoto</w:t>
            </w:r>
            <w:r w:rsidR="00036D3D" w:rsidRPr="0031084E">
              <w:rPr>
                <w:rFonts w:ascii="Arial" w:hAnsi="Arial" w:cs="Arial"/>
                <w:sz w:val="16"/>
                <w:szCs w:val="16"/>
              </w:rPr>
              <w:t xml:space="preserve">wanie do innych form zajęć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7ACA48F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915F22" w:rsidRPr="00754B11" w14:paraId="729350B1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775C759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C6D9253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915F22" w:rsidRPr="00754B11" w14:paraId="3DEE4662" w14:textId="77777777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88B8EA3" w14:textId="197AC639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Przygotowanie </w:t>
            </w:r>
            <w:r w:rsidR="00036D3D" w:rsidRPr="0031084E">
              <w:rPr>
                <w:rFonts w:ascii="Arial" w:hAnsi="Arial" w:cs="Arial"/>
                <w:sz w:val="16"/>
                <w:szCs w:val="16"/>
              </w:rPr>
              <w:t xml:space="preserve">do zaliczenia innych zajęć: </w:t>
            </w:r>
            <w:r w:rsidRPr="0031084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CEBD244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color w:val="000000" w:themeColor="text1"/>
                <w:sz w:val="16"/>
                <w:szCs w:val="16"/>
              </w:rPr>
              <w:t>5/5</w:t>
            </w:r>
          </w:p>
        </w:tc>
      </w:tr>
      <w:tr w:rsidR="00915F22" w:rsidRPr="00754B11" w14:paraId="2EAF6821" w14:textId="77777777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E0C4071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710E860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25</w:t>
            </w:r>
          </w:p>
        </w:tc>
      </w:tr>
      <w:tr w:rsidR="00915F22" w:rsidRPr="00754B11" w14:paraId="2BE545D2" w14:textId="77777777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A3A937E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4390E45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</w:tr>
      <w:tr w:rsidR="00915F22" w:rsidRPr="00754B11" w14:paraId="424EF18D" w14:textId="77777777" w:rsidTr="0008752D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5B455DE" w14:textId="77777777" w:rsidR="00915F22" w:rsidRPr="0031084E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915F22" w:rsidRPr="00754B11" w14:paraId="0DC7AB22" w14:textId="77777777" w:rsidTr="0008752D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9958822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28947F5B" w14:textId="5FBE6AE4" w:rsidR="00915F22" w:rsidRPr="0031084E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Prawo własności intelektualnej (red. J. </w:t>
            </w:r>
            <w:proofErr w:type="spellStart"/>
            <w:r w:rsidRPr="0031084E">
              <w:rPr>
                <w:rFonts w:ascii="Arial" w:hAnsi="Arial" w:cs="Arial"/>
                <w:sz w:val="16"/>
                <w:szCs w:val="16"/>
              </w:rPr>
              <w:t>Si</w:t>
            </w:r>
            <w:r w:rsidR="00570039" w:rsidRPr="0031084E">
              <w:rPr>
                <w:rFonts w:ascii="Arial" w:hAnsi="Arial" w:cs="Arial"/>
                <w:sz w:val="16"/>
                <w:szCs w:val="16"/>
              </w:rPr>
              <w:t>eńczyło-Chlabicz</w:t>
            </w:r>
            <w:proofErr w:type="spellEnd"/>
            <w:r w:rsidR="00570039" w:rsidRPr="0031084E">
              <w:rPr>
                <w:rFonts w:ascii="Arial" w:hAnsi="Arial" w:cs="Arial"/>
                <w:sz w:val="16"/>
                <w:szCs w:val="16"/>
              </w:rPr>
              <w:t>), Warszawa 2021</w:t>
            </w:r>
            <w:r w:rsidRPr="0031084E">
              <w:rPr>
                <w:rFonts w:ascii="Arial" w:hAnsi="Arial" w:cs="Arial"/>
                <w:sz w:val="16"/>
                <w:szCs w:val="16"/>
              </w:rPr>
              <w:t>;</w:t>
            </w:r>
          </w:p>
          <w:p w14:paraId="63E69B53" w14:textId="77777777" w:rsidR="00915F22" w:rsidRPr="0031084E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Krótki kurs własności intelektualnej. Materiały dla uczelni, </w:t>
            </w:r>
            <w:hyperlink r:id="rId8" w:history="1">
              <w:r w:rsidRPr="0031084E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</w:rPr>
                <w:t>http://prawokultury.pl/kurs/media/krotki-kurs-wlasnosci-intelektualnej-podrecznik.pdf</w:t>
              </w:r>
            </w:hyperlink>
            <w:r w:rsidRPr="0031084E">
              <w:rPr>
                <w:rFonts w:ascii="Arial" w:hAnsi="Arial" w:cs="Arial"/>
                <w:sz w:val="16"/>
                <w:szCs w:val="16"/>
              </w:rPr>
              <w:t>;</w:t>
            </w:r>
          </w:p>
          <w:p w14:paraId="3C35A9E7" w14:textId="77777777" w:rsidR="00915F22" w:rsidRPr="0031084E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J. Barta, R. Markiewicz, Prawo autorskie, Warszawa 2016.</w:t>
            </w:r>
          </w:p>
          <w:p w14:paraId="20E1B41E" w14:textId="1C10666A" w:rsidR="00570039" w:rsidRPr="0031084E" w:rsidRDefault="00570039" w:rsidP="00570039">
            <w:pPr>
              <w:pStyle w:val="Akapitzlist"/>
              <w:spacing w:line="240" w:lineRule="auto"/>
              <w:ind w:left="36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15F22" w:rsidRPr="00754B11" w14:paraId="1D7710F7" w14:textId="77777777" w:rsidTr="0008752D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FFCEEB9" w14:textId="77777777" w:rsidR="00915F22" w:rsidRPr="0031084E" w:rsidRDefault="00915F22" w:rsidP="00915F2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1084E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655F11F6" w14:textId="77777777" w:rsidR="00915F22" w:rsidRPr="0031084E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K. Czub, Prawo własności intelektualnej. Zarys wykładu, Wolters Kluwer 2016; </w:t>
            </w:r>
          </w:p>
          <w:p w14:paraId="0B40F3A5" w14:textId="77777777" w:rsidR="00915F22" w:rsidRPr="0031084E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 xml:space="preserve">P. L. Conde, J. M. </w:t>
            </w:r>
            <w:proofErr w:type="spellStart"/>
            <w:r w:rsidRPr="0031084E">
              <w:rPr>
                <w:rFonts w:ascii="Arial" w:hAnsi="Arial" w:cs="Arial"/>
                <w:sz w:val="16"/>
                <w:szCs w:val="16"/>
              </w:rPr>
              <w:t>Iruretagoyena</w:t>
            </w:r>
            <w:proofErr w:type="spellEnd"/>
            <w:r w:rsidRPr="0031084E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31084E">
              <w:rPr>
                <w:rFonts w:ascii="Arial" w:hAnsi="Arial" w:cs="Arial"/>
                <w:sz w:val="16"/>
                <w:szCs w:val="16"/>
              </w:rPr>
              <w:t>W.Jaślan</w:t>
            </w:r>
            <w:proofErr w:type="spellEnd"/>
            <w:r w:rsidRPr="0031084E">
              <w:rPr>
                <w:rFonts w:ascii="Arial" w:hAnsi="Arial" w:cs="Arial"/>
                <w:sz w:val="16"/>
                <w:szCs w:val="16"/>
              </w:rPr>
              <w:t xml:space="preserve">, J. M. </w:t>
            </w:r>
            <w:proofErr w:type="spellStart"/>
            <w:r w:rsidRPr="0031084E">
              <w:rPr>
                <w:rFonts w:ascii="Arial" w:hAnsi="Arial" w:cs="Arial"/>
                <w:sz w:val="16"/>
                <w:szCs w:val="16"/>
              </w:rPr>
              <w:t>Plazas</w:t>
            </w:r>
            <w:proofErr w:type="spellEnd"/>
            <w:r w:rsidRPr="0031084E">
              <w:rPr>
                <w:rFonts w:ascii="Arial" w:hAnsi="Arial" w:cs="Arial"/>
                <w:sz w:val="16"/>
                <w:szCs w:val="16"/>
              </w:rPr>
              <w:t>, Prawo własności intelektualnej w Unii Europejskiej, Warszawa 2003</w:t>
            </w:r>
          </w:p>
          <w:p w14:paraId="55CFBC49" w14:textId="77777777" w:rsidR="00915F22" w:rsidRPr="0031084E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6"/>
                <w:szCs w:val="16"/>
              </w:rPr>
            </w:pPr>
            <w:r w:rsidRPr="0031084E">
              <w:rPr>
                <w:rFonts w:ascii="Arial" w:hAnsi="Arial" w:cs="Arial"/>
                <w:sz w:val="16"/>
                <w:szCs w:val="16"/>
              </w:rPr>
              <w:t>Leksykon prawa własności intelektualnej. 100 podstawowych pojęć, red. M. Barczewski, E. Kowalska, C.H. Beck 2019.</w:t>
            </w:r>
          </w:p>
        </w:tc>
      </w:tr>
    </w:tbl>
    <w:p w14:paraId="7BD2A267" w14:textId="4F5ED49F" w:rsidR="000A0B1A" w:rsidRDefault="000A0B1A">
      <w:pPr>
        <w:rPr>
          <w:rFonts w:ascii="Arial" w:hAnsi="Arial" w:cs="Arial"/>
          <w:sz w:val="16"/>
          <w:szCs w:val="16"/>
        </w:rPr>
      </w:pPr>
    </w:p>
    <w:p w14:paraId="55E86D97" w14:textId="77777777" w:rsidR="0031084E" w:rsidRPr="0031084E" w:rsidRDefault="0031084E" w:rsidP="0031084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1084E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0C12A79" w14:textId="77777777" w:rsidR="0031084E" w:rsidRPr="0031084E" w:rsidRDefault="0031084E" w:rsidP="0031084E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D873E06" w14:textId="77777777" w:rsidR="0031084E" w:rsidRPr="0031084E" w:rsidRDefault="0031084E" w:rsidP="0031084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1084E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68632C64" w14:textId="77777777" w:rsidR="0031084E" w:rsidRPr="0031084E" w:rsidRDefault="0031084E" w:rsidP="0031084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FAAEBB8" w14:textId="77777777" w:rsidR="0031084E" w:rsidRPr="00F5761C" w:rsidRDefault="0031084E" w:rsidP="0031084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1084E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040FA757" w14:textId="77777777" w:rsidR="0031084E" w:rsidRPr="00754B11" w:rsidRDefault="0031084E">
      <w:pPr>
        <w:rPr>
          <w:rFonts w:ascii="Arial" w:hAnsi="Arial" w:cs="Arial"/>
          <w:sz w:val="16"/>
          <w:szCs w:val="16"/>
        </w:rPr>
      </w:pPr>
    </w:p>
    <w:sectPr w:rsidR="0031084E" w:rsidRPr="00754B11" w:rsidSect="006823BA">
      <w:footerReference w:type="default" r:id="rId9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96A5A9F" w16cex:dateUtc="2023-11-07T20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192308" w16cid:durableId="496A5A9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7BC9C6" w14:textId="77777777" w:rsidR="0044694D" w:rsidRDefault="0044694D">
      <w:pPr>
        <w:spacing w:line="240" w:lineRule="auto"/>
      </w:pPr>
      <w:r>
        <w:separator/>
      </w:r>
    </w:p>
  </w:endnote>
  <w:endnote w:type="continuationSeparator" w:id="0">
    <w:p w14:paraId="5B24B970" w14:textId="77777777" w:rsidR="0044694D" w:rsidRDefault="004469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05C9BEB6" w14:textId="3FD19A23" w:rsidR="000A0B1A" w:rsidRDefault="0012720C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1862D1">
          <w:instrText>PAGE</w:instrText>
        </w:r>
        <w:r>
          <w:fldChar w:fldCharType="separate"/>
        </w:r>
        <w:r w:rsidR="006B678E">
          <w:rPr>
            <w:noProof/>
          </w:rPr>
          <w:t>2</w:t>
        </w:r>
        <w:r>
          <w:fldChar w:fldCharType="end"/>
        </w:r>
      </w:p>
    </w:sdtContent>
  </w:sdt>
  <w:p w14:paraId="27A5F2C8" w14:textId="77777777" w:rsidR="000A0B1A" w:rsidRDefault="000A0B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98277E" w14:textId="77777777" w:rsidR="0044694D" w:rsidRDefault="0044694D">
      <w:pPr>
        <w:spacing w:line="240" w:lineRule="auto"/>
      </w:pPr>
      <w:r>
        <w:separator/>
      </w:r>
    </w:p>
  </w:footnote>
  <w:footnote w:type="continuationSeparator" w:id="0">
    <w:p w14:paraId="62FDDF4B" w14:textId="77777777" w:rsidR="0044694D" w:rsidRDefault="0044694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B2EA7"/>
    <w:multiLevelType w:val="multilevel"/>
    <w:tmpl w:val="CDDCEE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07271"/>
    <w:multiLevelType w:val="hybridMultilevel"/>
    <w:tmpl w:val="EAF8D2F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E7CD6"/>
    <w:multiLevelType w:val="hybridMultilevel"/>
    <w:tmpl w:val="E5B635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9D4991"/>
    <w:multiLevelType w:val="hybridMultilevel"/>
    <w:tmpl w:val="A01492AC"/>
    <w:lvl w:ilvl="0" w:tplc="99C231B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E07DE8"/>
    <w:multiLevelType w:val="hybridMultilevel"/>
    <w:tmpl w:val="3E5C9B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432C06"/>
    <w:multiLevelType w:val="hybridMultilevel"/>
    <w:tmpl w:val="49442258"/>
    <w:lvl w:ilvl="0" w:tplc="E95AAFE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C332F2"/>
    <w:multiLevelType w:val="hybridMultilevel"/>
    <w:tmpl w:val="5F14DA42"/>
    <w:lvl w:ilvl="0" w:tplc="99BC43FA">
      <w:start w:val="1"/>
      <w:numFmt w:val="decimal"/>
      <w:lvlText w:val="%1."/>
      <w:lvlJc w:val="left"/>
      <w:pPr>
        <w:ind w:left="360" w:hanging="360"/>
      </w:pPr>
      <w:rPr>
        <w:rFonts w:ascii="Arial" w:eastAsiaTheme="minorHAnsi" w:hAnsi="Arial" w:cs="Arial"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061130B"/>
    <w:multiLevelType w:val="hybridMultilevel"/>
    <w:tmpl w:val="D09450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AF208B"/>
    <w:multiLevelType w:val="multilevel"/>
    <w:tmpl w:val="70C2524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9"/>
  </w:num>
  <w:num w:numId="8">
    <w:abstractNumId w:val="10"/>
  </w:num>
  <w:num w:numId="9">
    <w:abstractNumId w:val="8"/>
  </w:num>
  <w:num w:numId="10">
    <w:abstractNumId w:val="3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B1A"/>
    <w:rsid w:val="0000000E"/>
    <w:rsid w:val="00025211"/>
    <w:rsid w:val="00036D3D"/>
    <w:rsid w:val="00052443"/>
    <w:rsid w:val="000576D7"/>
    <w:rsid w:val="0008752D"/>
    <w:rsid w:val="000A0B1A"/>
    <w:rsid w:val="000B31CA"/>
    <w:rsid w:val="0012720C"/>
    <w:rsid w:val="0015148C"/>
    <w:rsid w:val="00174B90"/>
    <w:rsid w:val="001862D1"/>
    <w:rsid w:val="0019610A"/>
    <w:rsid w:val="001D1F8C"/>
    <w:rsid w:val="001F373C"/>
    <w:rsid w:val="00221002"/>
    <w:rsid w:val="00260462"/>
    <w:rsid w:val="002F003A"/>
    <w:rsid w:val="0031084E"/>
    <w:rsid w:val="003803D0"/>
    <w:rsid w:val="003A6EE0"/>
    <w:rsid w:val="00413E5B"/>
    <w:rsid w:val="004229EC"/>
    <w:rsid w:val="0044694D"/>
    <w:rsid w:val="0053126F"/>
    <w:rsid w:val="00556FF4"/>
    <w:rsid w:val="00570039"/>
    <w:rsid w:val="005C5DA3"/>
    <w:rsid w:val="005F5F90"/>
    <w:rsid w:val="0063223A"/>
    <w:rsid w:val="00640206"/>
    <w:rsid w:val="006823BA"/>
    <w:rsid w:val="00685EC1"/>
    <w:rsid w:val="006B07DD"/>
    <w:rsid w:val="006B678E"/>
    <w:rsid w:val="006D13EB"/>
    <w:rsid w:val="006E6DA5"/>
    <w:rsid w:val="00710BED"/>
    <w:rsid w:val="00754B11"/>
    <w:rsid w:val="007569A5"/>
    <w:rsid w:val="0079312F"/>
    <w:rsid w:val="00813143"/>
    <w:rsid w:val="00837FAF"/>
    <w:rsid w:val="00843D75"/>
    <w:rsid w:val="008B4996"/>
    <w:rsid w:val="0090469E"/>
    <w:rsid w:val="00915F22"/>
    <w:rsid w:val="00981365"/>
    <w:rsid w:val="00A20BEF"/>
    <w:rsid w:val="00A63309"/>
    <w:rsid w:val="00B632AB"/>
    <w:rsid w:val="00B94908"/>
    <w:rsid w:val="00BA23F9"/>
    <w:rsid w:val="00C94999"/>
    <w:rsid w:val="00CC197D"/>
    <w:rsid w:val="00CE2F4C"/>
    <w:rsid w:val="00D04437"/>
    <w:rsid w:val="00D47621"/>
    <w:rsid w:val="00D72814"/>
    <w:rsid w:val="00DB1323"/>
    <w:rsid w:val="00DC0EC8"/>
    <w:rsid w:val="00E34B68"/>
    <w:rsid w:val="00E45619"/>
    <w:rsid w:val="00E5273B"/>
    <w:rsid w:val="00E92AF2"/>
    <w:rsid w:val="00F06A56"/>
    <w:rsid w:val="00F5108F"/>
    <w:rsid w:val="00FC44BC"/>
    <w:rsid w:val="00FC4D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045B1"/>
  <w15:docId w15:val="{54FCF8F5-09C4-4E44-A3D6-CD016DAB6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6823BA"/>
    <w:rPr>
      <w:rFonts w:cs="Courier New"/>
    </w:rPr>
  </w:style>
  <w:style w:type="character" w:customStyle="1" w:styleId="ListLabel2">
    <w:name w:val="ListLabel 2"/>
    <w:qFormat/>
    <w:rsid w:val="006823BA"/>
    <w:rPr>
      <w:rFonts w:cs="Courier New"/>
    </w:rPr>
  </w:style>
  <w:style w:type="character" w:customStyle="1" w:styleId="ListLabel3">
    <w:name w:val="ListLabel 3"/>
    <w:qFormat/>
    <w:rsid w:val="006823BA"/>
    <w:rPr>
      <w:rFonts w:cs="Courier New"/>
    </w:rPr>
  </w:style>
  <w:style w:type="character" w:customStyle="1" w:styleId="ListLabel4">
    <w:name w:val="ListLabel 4"/>
    <w:qFormat/>
    <w:rsid w:val="006823BA"/>
    <w:rPr>
      <w:rFonts w:cs="Courier New"/>
    </w:rPr>
  </w:style>
  <w:style w:type="character" w:customStyle="1" w:styleId="ListLabel5">
    <w:name w:val="ListLabel 5"/>
    <w:qFormat/>
    <w:rsid w:val="006823BA"/>
    <w:rPr>
      <w:rFonts w:cs="Courier New"/>
    </w:rPr>
  </w:style>
  <w:style w:type="character" w:customStyle="1" w:styleId="ListLabel6">
    <w:name w:val="ListLabel 6"/>
    <w:qFormat/>
    <w:rsid w:val="006823BA"/>
    <w:rPr>
      <w:rFonts w:cs="Courier New"/>
    </w:rPr>
  </w:style>
  <w:style w:type="character" w:customStyle="1" w:styleId="ListLabel7">
    <w:name w:val="ListLabel 7"/>
    <w:qFormat/>
    <w:rsid w:val="006823BA"/>
    <w:rPr>
      <w:color w:val="00000A"/>
    </w:rPr>
  </w:style>
  <w:style w:type="character" w:customStyle="1" w:styleId="ListLabel8">
    <w:name w:val="ListLabel 8"/>
    <w:qFormat/>
    <w:rsid w:val="006823BA"/>
    <w:rPr>
      <w:rFonts w:cs="Courier New"/>
    </w:rPr>
  </w:style>
  <w:style w:type="character" w:customStyle="1" w:styleId="ListLabel9">
    <w:name w:val="ListLabel 9"/>
    <w:qFormat/>
    <w:rsid w:val="006823BA"/>
    <w:rPr>
      <w:rFonts w:cs="Courier New"/>
    </w:rPr>
  </w:style>
  <w:style w:type="character" w:customStyle="1" w:styleId="ListLabel10">
    <w:name w:val="ListLabel 10"/>
    <w:qFormat/>
    <w:rsid w:val="006823BA"/>
    <w:rPr>
      <w:rFonts w:cs="Courier New"/>
    </w:rPr>
  </w:style>
  <w:style w:type="character" w:customStyle="1" w:styleId="ListLabel11">
    <w:name w:val="ListLabel 11"/>
    <w:qFormat/>
    <w:rsid w:val="006823BA"/>
    <w:rPr>
      <w:rFonts w:cs="Courier New"/>
    </w:rPr>
  </w:style>
  <w:style w:type="character" w:customStyle="1" w:styleId="ListLabel12">
    <w:name w:val="ListLabel 12"/>
    <w:qFormat/>
    <w:rsid w:val="006823BA"/>
    <w:rPr>
      <w:rFonts w:cs="Courier New"/>
    </w:rPr>
  </w:style>
  <w:style w:type="character" w:customStyle="1" w:styleId="ListLabel13">
    <w:name w:val="ListLabel 13"/>
    <w:qFormat/>
    <w:rsid w:val="006823BA"/>
    <w:rPr>
      <w:rFonts w:cs="Courier New"/>
    </w:rPr>
  </w:style>
  <w:style w:type="character" w:customStyle="1" w:styleId="ListLabel14">
    <w:name w:val="ListLabel 14"/>
    <w:qFormat/>
    <w:rsid w:val="006823BA"/>
    <w:rPr>
      <w:rFonts w:cs="Courier New"/>
    </w:rPr>
  </w:style>
  <w:style w:type="character" w:customStyle="1" w:styleId="ListLabel15">
    <w:name w:val="ListLabel 15"/>
    <w:qFormat/>
    <w:rsid w:val="006823BA"/>
    <w:rPr>
      <w:rFonts w:cs="Courier New"/>
    </w:rPr>
  </w:style>
  <w:style w:type="character" w:customStyle="1" w:styleId="ListLabel16">
    <w:name w:val="ListLabel 16"/>
    <w:qFormat/>
    <w:rsid w:val="006823BA"/>
    <w:rPr>
      <w:rFonts w:cs="Courier New"/>
    </w:rPr>
  </w:style>
  <w:style w:type="character" w:customStyle="1" w:styleId="ListLabel17">
    <w:name w:val="ListLabel 17"/>
    <w:qFormat/>
    <w:rsid w:val="006823BA"/>
    <w:rPr>
      <w:rFonts w:cs="Courier New"/>
    </w:rPr>
  </w:style>
  <w:style w:type="character" w:customStyle="1" w:styleId="ListLabel18">
    <w:name w:val="ListLabel 18"/>
    <w:qFormat/>
    <w:rsid w:val="006823BA"/>
    <w:rPr>
      <w:rFonts w:cs="Courier New"/>
    </w:rPr>
  </w:style>
  <w:style w:type="character" w:customStyle="1" w:styleId="ListLabel19">
    <w:name w:val="ListLabel 19"/>
    <w:qFormat/>
    <w:rsid w:val="006823BA"/>
    <w:rPr>
      <w:rFonts w:cs="Courier New"/>
    </w:rPr>
  </w:style>
  <w:style w:type="character" w:customStyle="1" w:styleId="ListLabel20">
    <w:name w:val="ListLabel 20"/>
    <w:qFormat/>
    <w:rsid w:val="006823BA"/>
    <w:rPr>
      <w:rFonts w:cs="Courier New"/>
    </w:rPr>
  </w:style>
  <w:style w:type="character" w:customStyle="1" w:styleId="ListLabel21">
    <w:name w:val="ListLabel 21"/>
    <w:qFormat/>
    <w:rsid w:val="006823BA"/>
    <w:rPr>
      <w:rFonts w:cs="Courier New"/>
    </w:rPr>
  </w:style>
  <w:style w:type="character" w:customStyle="1" w:styleId="ListLabel22">
    <w:name w:val="ListLabel 22"/>
    <w:qFormat/>
    <w:rsid w:val="006823BA"/>
    <w:rPr>
      <w:rFonts w:cs="Courier New"/>
    </w:rPr>
  </w:style>
  <w:style w:type="character" w:customStyle="1" w:styleId="ListLabel23">
    <w:name w:val="ListLabel 23"/>
    <w:qFormat/>
    <w:rsid w:val="006823BA"/>
    <w:rPr>
      <w:rFonts w:cs="Courier New"/>
    </w:rPr>
  </w:style>
  <w:style w:type="character" w:customStyle="1" w:styleId="ListLabel24">
    <w:name w:val="ListLabel 24"/>
    <w:qFormat/>
    <w:rsid w:val="006823BA"/>
    <w:rPr>
      <w:rFonts w:cs="Courier New"/>
    </w:rPr>
  </w:style>
  <w:style w:type="character" w:customStyle="1" w:styleId="ListLabel25">
    <w:name w:val="ListLabel 25"/>
    <w:qFormat/>
    <w:rsid w:val="006823BA"/>
    <w:rPr>
      <w:rFonts w:cs="Courier New"/>
    </w:rPr>
  </w:style>
  <w:style w:type="character" w:customStyle="1" w:styleId="ListLabel26">
    <w:name w:val="ListLabel 26"/>
    <w:qFormat/>
    <w:rsid w:val="006823BA"/>
    <w:rPr>
      <w:rFonts w:cs="Courier New"/>
    </w:rPr>
  </w:style>
  <w:style w:type="character" w:customStyle="1" w:styleId="ListLabel27">
    <w:name w:val="ListLabel 27"/>
    <w:qFormat/>
    <w:rsid w:val="006823BA"/>
    <w:rPr>
      <w:rFonts w:cs="Courier New"/>
    </w:rPr>
  </w:style>
  <w:style w:type="character" w:customStyle="1" w:styleId="ListLabel28">
    <w:name w:val="ListLabel 28"/>
    <w:qFormat/>
    <w:rsid w:val="006823BA"/>
    <w:rPr>
      <w:rFonts w:cs="Courier New"/>
    </w:rPr>
  </w:style>
  <w:style w:type="character" w:customStyle="1" w:styleId="ListLabel29">
    <w:name w:val="ListLabel 29"/>
    <w:qFormat/>
    <w:rsid w:val="006823BA"/>
    <w:rPr>
      <w:rFonts w:cs="Courier New"/>
    </w:rPr>
  </w:style>
  <w:style w:type="character" w:customStyle="1" w:styleId="ListLabel30">
    <w:name w:val="ListLabel 30"/>
    <w:qFormat/>
    <w:rsid w:val="006823BA"/>
    <w:rPr>
      <w:rFonts w:cs="Courier New"/>
    </w:rPr>
  </w:style>
  <w:style w:type="character" w:customStyle="1" w:styleId="ListLabel31">
    <w:name w:val="ListLabel 31"/>
    <w:qFormat/>
    <w:rsid w:val="006823BA"/>
    <w:rPr>
      <w:rFonts w:cs="Courier New"/>
    </w:rPr>
  </w:style>
  <w:style w:type="character" w:customStyle="1" w:styleId="ListLabel32">
    <w:name w:val="ListLabel 32"/>
    <w:qFormat/>
    <w:rsid w:val="006823BA"/>
    <w:rPr>
      <w:rFonts w:cs="Courier New"/>
    </w:rPr>
  </w:style>
  <w:style w:type="character" w:customStyle="1" w:styleId="ListLabel33">
    <w:name w:val="ListLabel 33"/>
    <w:qFormat/>
    <w:rsid w:val="006823BA"/>
    <w:rPr>
      <w:rFonts w:cs="Courier New"/>
    </w:rPr>
  </w:style>
  <w:style w:type="character" w:customStyle="1" w:styleId="ListLabel34">
    <w:name w:val="ListLabel 34"/>
    <w:qFormat/>
    <w:rsid w:val="006823BA"/>
    <w:rPr>
      <w:rFonts w:cs="Courier New"/>
    </w:rPr>
  </w:style>
  <w:style w:type="character" w:customStyle="1" w:styleId="ListLabel35">
    <w:name w:val="ListLabel 35"/>
    <w:qFormat/>
    <w:rsid w:val="006823BA"/>
    <w:rPr>
      <w:rFonts w:cs="Courier New"/>
    </w:rPr>
  </w:style>
  <w:style w:type="character" w:customStyle="1" w:styleId="ListLabel36">
    <w:name w:val="ListLabel 36"/>
    <w:qFormat/>
    <w:rsid w:val="006823BA"/>
    <w:rPr>
      <w:rFonts w:cs="Courier New"/>
    </w:rPr>
  </w:style>
  <w:style w:type="character" w:customStyle="1" w:styleId="ListLabel37">
    <w:name w:val="ListLabel 37"/>
    <w:qFormat/>
    <w:rsid w:val="006823BA"/>
    <w:rPr>
      <w:rFonts w:cs="Courier New"/>
    </w:rPr>
  </w:style>
  <w:style w:type="character" w:customStyle="1" w:styleId="ListLabel38">
    <w:name w:val="ListLabel 38"/>
    <w:qFormat/>
    <w:rsid w:val="006823BA"/>
    <w:rPr>
      <w:rFonts w:cs="Courier New"/>
    </w:rPr>
  </w:style>
  <w:style w:type="character" w:customStyle="1" w:styleId="ListLabel39">
    <w:name w:val="ListLabel 39"/>
    <w:qFormat/>
    <w:rsid w:val="006823BA"/>
    <w:rPr>
      <w:rFonts w:cs="Courier New"/>
    </w:rPr>
  </w:style>
  <w:style w:type="character" w:customStyle="1" w:styleId="ListLabel40">
    <w:name w:val="ListLabel 40"/>
    <w:qFormat/>
    <w:rsid w:val="006823BA"/>
    <w:rPr>
      <w:rFonts w:cs="Courier New"/>
    </w:rPr>
  </w:style>
  <w:style w:type="character" w:customStyle="1" w:styleId="ListLabel41">
    <w:name w:val="ListLabel 41"/>
    <w:qFormat/>
    <w:rsid w:val="006823BA"/>
    <w:rPr>
      <w:rFonts w:cs="Courier New"/>
    </w:rPr>
  </w:style>
  <w:style w:type="character" w:customStyle="1" w:styleId="ListLabel42">
    <w:name w:val="ListLabel 42"/>
    <w:qFormat/>
    <w:rsid w:val="006823BA"/>
    <w:rPr>
      <w:rFonts w:cs="Courier New"/>
    </w:rPr>
  </w:style>
  <w:style w:type="character" w:customStyle="1" w:styleId="ListLabel43">
    <w:name w:val="ListLabel 43"/>
    <w:qFormat/>
    <w:rsid w:val="006823BA"/>
    <w:rPr>
      <w:rFonts w:cs="Courier New"/>
    </w:rPr>
  </w:style>
  <w:style w:type="character" w:customStyle="1" w:styleId="ListLabel44">
    <w:name w:val="ListLabel 44"/>
    <w:qFormat/>
    <w:rsid w:val="006823BA"/>
    <w:rPr>
      <w:rFonts w:cs="Courier New"/>
    </w:rPr>
  </w:style>
  <w:style w:type="character" w:customStyle="1" w:styleId="ListLabel45">
    <w:name w:val="ListLabel 45"/>
    <w:qFormat/>
    <w:rsid w:val="006823BA"/>
    <w:rPr>
      <w:rFonts w:cs="Courier New"/>
    </w:rPr>
  </w:style>
  <w:style w:type="character" w:customStyle="1" w:styleId="ListLabel46">
    <w:name w:val="ListLabel 46"/>
    <w:qFormat/>
    <w:rsid w:val="006823BA"/>
    <w:rPr>
      <w:rFonts w:cs="Courier New"/>
    </w:rPr>
  </w:style>
  <w:style w:type="character" w:customStyle="1" w:styleId="ListLabel47">
    <w:name w:val="ListLabel 47"/>
    <w:qFormat/>
    <w:rsid w:val="006823BA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6823BA"/>
    <w:pPr>
      <w:spacing w:after="140" w:line="288" w:lineRule="auto"/>
    </w:pPr>
  </w:style>
  <w:style w:type="paragraph" w:styleId="Lista">
    <w:name w:val="List"/>
    <w:basedOn w:val="Tekstpodstawowy"/>
    <w:rsid w:val="006823BA"/>
    <w:rPr>
      <w:rFonts w:cs="Lucida Sans"/>
    </w:rPr>
  </w:style>
  <w:style w:type="paragraph" w:styleId="Legenda">
    <w:name w:val="caption"/>
    <w:basedOn w:val="Normalny"/>
    <w:qFormat/>
    <w:rsid w:val="006823BA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6823BA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F5F90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37FA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37FAF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37FAF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37FA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37FAF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wokultury.pl/kurs/media/krotki-kurs-wlasnosci-intelektualnej-podrecznik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66A8D7-2DFF-4C9C-B680-24F5956EC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667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19</cp:revision>
  <cp:lastPrinted>2020-03-09T10:41:00Z</cp:lastPrinted>
  <dcterms:created xsi:type="dcterms:W3CDTF">2023-11-07T20:07:00Z</dcterms:created>
  <dcterms:modified xsi:type="dcterms:W3CDTF">2024-12-03T12:19:00Z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