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5"/>
        <w:gridCol w:w="549"/>
        <w:gridCol w:w="1212"/>
        <w:gridCol w:w="1037"/>
        <w:gridCol w:w="1089"/>
        <w:gridCol w:w="1095"/>
        <w:gridCol w:w="1060"/>
        <w:gridCol w:w="84"/>
        <w:gridCol w:w="708"/>
        <w:gridCol w:w="433"/>
        <w:gridCol w:w="117"/>
        <w:gridCol w:w="723"/>
        <w:gridCol w:w="261"/>
        <w:gridCol w:w="1099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E91367" w:rsidRPr="00A43A7A" w:rsidRDefault="007C2215" w:rsidP="007C221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A43A7A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69" w:type="dxa"/>
            <w:gridSpan w:val="10"/>
            <w:vAlign w:val="center"/>
          </w:tcPr>
          <w:p w:rsidR="00AE33DF" w:rsidRPr="00061333" w:rsidRDefault="00994787" w:rsidP="00D34AFC">
            <w:pPr>
              <w:rPr>
                <w:rFonts w:ascii="Arial" w:hAnsi="Arial" w:cs="Arial"/>
                <w:b/>
                <w:sz w:val="20"/>
              </w:rPr>
            </w:pPr>
            <w:r w:rsidRPr="00994787">
              <w:rPr>
                <w:rFonts w:ascii="Arial" w:hAnsi="Arial" w:cs="Arial"/>
                <w:b/>
                <w:sz w:val="20"/>
              </w:rPr>
              <w:t xml:space="preserve">FINANSE </w:t>
            </w:r>
            <w:r w:rsidR="00D34AFC">
              <w:rPr>
                <w:rFonts w:ascii="Arial" w:hAnsi="Arial" w:cs="Arial"/>
                <w:b/>
                <w:sz w:val="20"/>
              </w:rPr>
              <w:t>RACHUNKOWOŚC I PODATKI</w:t>
            </w:r>
          </w:p>
        </w:tc>
      </w:tr>
      <w:tr w:rsidR="00BA2427" w:rsidRPr="00560EC2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69" w:type="dxa"/>
            <w:gridSpan w:val="10"/>
            <w:vAlign w:val="center"/>
          </w:tcPr>
          <w:p w:rsidR="00BA2427" w:rsidRPr="00A43A7A" w:rsidRDefault="003E2C7A" w:rsidP="0078233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43A7A">
              <w:rPr>
                <w:rFonts w:ascii="Arial" w:hAnsi="Arial" w:cs="Arial"/>
                <w:b/>
                <w:sz w:val="18"/>
                <w:szCs w:val="18"/>
              </w:rPr>
              <w:t>studia pierwszego stopnia</w:t>
            </w:r>
          </w:p>
        </w:tc>
      </w:tr>
      <w:tr w:rsidR="003127F4" w:rsidRPr="00560EC2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Profil studiów:</w:t>
            </w:r>
          </w:p>
        </w:tc>
        <w:tc>
          <w:tcPr>
            <w:tcW w:w="6669" w:type="dxa"/>
            <w:gridSpan w:val="10"/>
            <w:vAlign w:val="center"/>
          </w:tcPr>
          <w:p w:rsidR="003127F4" w:rsidRPr="001017F2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p</w:t>
            </w:r>
            <w:r w:rsidR="003127F4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raktyczny</w:t>
            </w:r>
          </w:p>
        </w:tc>
      </w:tr>
      <w:tr w:rsidR="003127F4" w:rsidRPr="004008C0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studiów:</w:t>
            </w:r>
          </w:p>
        </w:tc>
        <w:tc>
          <w:tcPr>
            <w:tcW w:w="6669" w:type="dxa"/>
            <w:gridSpan w:val="10"/>
            <w:vAlign w:val="center"/>
          </w:tcPr>
          <w:p w:rsidR="003127F4" w:rsidRPr="001017F2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3127F4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tacjonarne</w:t>
            </w:r>
            <w:r w:rsidR="00570166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/niestacjonarne</w:t>
            </w:r>
          </w:p>
        </w:tc>
      </w:tr>
      <w:tr w:rsidR="003127F4" w:rsidRPr="004008C0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:rsidR="003127F4" w:rsidRPr="001017F2" w:rsidRDefault="003127F4" w:rsidP="00BA242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Nazwa </w:t>
            </w:r>
            <w:r w:rsidR="00BA2427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669" w:type="dxa"/>
            <w:gridSpan w:val="10"/>
            <w:vAlign w:val="center"/>
          </w:tcPr>
          <w:p w:rsidR="003127F4" w:rsidRPr="003E2C7A" w:rsidRDefault="00A43A7A" w:rsidP="005F23E6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</w:t>
            </w:r>
            <w:r w:rsidR="005F23E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rzedsiębiorczość</w:t>
            </w:r>
            <w:r w:rsidR="003E2C7A" w:rsidRPr="00A43A7A">
              <w:rPr>
                <w:rFonts w:ascii="Arial" w:hAnsi="Arial" w:cs="Arial"/>
                <w:b/>
                <w:sz w:val="18"/>
                <w:szCs w:val="18"/>
              </w:rPr>
              <w:t xml:space="preserve"> akademicka</w:t>
            </w:r>
          </w:p>
        </w:tc>
      </w:tr>
      <w:tr w:rsidR="00BA2427" w:rsidRPr="004008C0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:rsidR="00BA2427" w:rsidRPr="00A43A7A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43A7A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69" w:type="dxa"/>
            <w:gridSpan w:val="10"/>
            <w:vAlign w:val="center"/>
          </w:tcPr>
          <w:p w:rsidR="00BA2427" w:rsidRPr="00A43A7A" w:rsidRDefault="003E2C7A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43A7A">
              <w:rPr>
                <w:rFonts w:ascii="Arial" w:hAnsi="Arial" w:cs="Arial"/>
                <w:b/>
                <w:sz w:val="18"/>
                <w:szCs w:val="18"/>
              </w:rPr>
              <w:t>Obowiązkowy</w:t>
            </w:r>
          </w:p>
        </w:tc>
      </w:tr>
      <w:tr w:rsidR="003127F4" w:rsidRPr="005F23E6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:rsidR="003127F4" w:rsidRPr="008559EC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669" w:type="dxa"/>
            <w:gridSpan w:val="10"/>
            <w:vAlign w:val="center"/>
          </w:tcPr>
          <w:p w:rsidR="003127F4" w:rsidRPr="008559EC" w:rsidRDefault="003127F4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 polski</w:t>
            </w:r>
            <w:r w:rsidR="00BA2427"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*</w:t>
            </w:r>
          </w:p>
        </w:tc>
      </w:tr>
      <w:tr w:rsidR="003127F4" w:rsidRPr="005F23E6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:rsidR="003127F4" w:rsidRPr="008559EC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37" w:type="dxa"/>
            <w:vAlign w:val="center"/>
          </w:tcPr>
          <w:p w:rsidR="003127F4" w:rsidRPr="00A43A7A" w:rsidRDefault="00A43A7A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A7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669" w:type="dxa"/>
            <w:gridSpan w:val="10"/>
            <w:vAlign w:val="center"/>
          </w:tcPr>
          <w:p w:rsidR="003127F4" w:rsidRPr="008559EC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Formy prowadzenia zajęć </w:t>
            </w:r>
            <w:r w:rsidR="00BA2427"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wraz z liczbą</w:t>
            </w: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godzin </w:t>
            </w:r>
            <w:r w:rsidR="00BA2427"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dydaktycznych</w:t>
            </w: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</w:tr>
      <w:tr w:rsidR="006D67C8" w:rsidRPr="005F23E6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:rsidR="006D67C8" w:rsidRPr="008559EC" w:rsidRDefault="006D67C8" w:rsidP="006D6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37" w:type="dxa"/>
            <w:vAlign w:val="center"/>
          </w:tcPr>
          <w:p w:rsidR="006D67C8" w:rsidRPr="00A43A7A" w:rsidRDefault="00A43A7A" w:rsidP="006D67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A7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089" w:type="dxa"/>
            <w:vAlign w:val="center"/>
          </w:tcPr>
          <w:p w:rsidR="006D67C8" w:rsidRPr="008559EC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1095" w:type="dxa"/>
            <w:vAlign w:val="center"/>
          </w:tcPr>
          <w:p w:rsidR="006D67C8" w:rsidRPr="008559EC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559EC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44" w:type="dxa"/>
            <w:gridSpan w:val="2"/>
            <w:vAlign w:val="center"/>
          </w:tcPr>
          <w:p w:rsidR="006D67C8" w:rsidRPr="008559EC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559EC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141" w:type="dxa"/>
            <w:gridSpan w:val="2"/>
            <w:vAlign w:val="center"/>
          </w:tcPr>
          <w:p w:rsidR="006D67C8" w:rsidRPr="008559EC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559EC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101" w:type="dxa"/>
            <w:gridSpan w:val="3"/>
            <w:vAlign w:val="center"/>
          </w:tcPr>
          <w:p w:rsidR="006D67C8" w:rsidRPr="008559EC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559EC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099" w:type="dxa"/>
            <w:vAlign w:val="center"/>
          </w:tcPr>
          <w:p w:rsidR="006D67C8" w:rsidRPr="008559EC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559EC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5F23E6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:rsidR="009B314E" w:rsidRPr="008559EC" w:rsidRDefault="009B314E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37" w:type="dxa"/>
            <w:vAlign w:val="center"/>
          </w:tcPr>
          <w:p w:rsidR="009B314E" w:rsidRPr="00A43A7A" w:rsidRDefault="00A43A7A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A7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89" w:type="dxa"/>
            <w:vAlign w:val="center"/>
          </w:tcPr>
          <w:p w:rsidR="009B314E" w:rsidRPr="00A43A7A" w:rsidRDefault="00A43A7A" w:rsidP="001017F2">
            <w:pPr>
              <w:jc w:val="center"/>
              <w:rPr>
                <w:rFonts w:ascii="Arial" w:hAnsi="Arial" w:cs="Arial"/>
                <w:b/>
                <w:strike/>
                <w:sz w:val="18"/>
                <w:szCs w:val="18"/>
              </w:rPr>
            </w:pPr>
            <w:r w:rsidRPr="00A43A7A">
              <w:rPr>
                <w:rFonts w:ascii="Arial" w:hAnsi="Arial" w:cs="Arial"/>
                <w:b/>
                <w:strike/>
                <w:sz w:val="18"/>
                <w:szCs w:val="18"/>
              </w:rPr>
              <w:t>-</w:t>
            </w:r>
          </w:p>
        </w:tc>
        <w:tc>
          <w:tcPr>
            <w:tcW w:w="1095" w:type="dxa"/>
            <w:vAlign w:val="center"/>
          </w:tcPr>
          <w:p w:rsidR="009B314E" w:rsidRPr="008559EC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44" w:type="dxa"/>
            <w:gridSpan w:val="2"/>
            <w:vAlign w:val="center"/>
          </w:tcPr>
          <w:p w:rsidR="009B314E" w:rsidRPr="008559EC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41" w:type="dxa"/>
            <w:gridSpan w:val="2"/>
            <w:vAlign w:val="center"/>
          </w:tcPr>
          <w:p w:rsidR="009B314E" w:rsidRPr="00A43A7A" w:rsidRDefault="007C2215" w:rsidP="003F5DE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A7A">
              <w:rPr>
                <w:rFonts w:ascii="Arial" w:hAnsi="Arial" w:cs="Arial"/>
                <w:sz w:val="18"/>
                <w:szCs w:val="18"/>
              </w:rPr>
              <w:t>15/8</w:t>
            </w:r>
          </w:p>
        </w:tc>
        <w:tc>
          <w:tcPr>
            <w:tcW w:w="1101" w:type="dxa"/>
            <w:gridSpan w:val="3"/>
            <w:vAlign w:val="center"/>
          </w:tcPr>
          <w:p w:rsidR="009B314E" w:rsidRPr="00A43A7A" w:rsidRDefault="000858F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A7A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99" w:type="dxa"/>
            <w:vAlign w:val="center"/>
          </w:tcPr>
          <w:p w:rsidR="009B314E" w:rsidRPr="00A43A7A" w:rsidRDefault="007C221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A7A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F23E6" w:rsidTr="00692C2F">
        <w:trPr>
          <w:trHeight w:val="503"/>
        </w:trPr>
        <w:tc>
          <w:tcPr>
            <w:tcW w:w="3753" w:type="dxa"/>
            <w:gridSpan w:val="4"/>
            <w:vAlign w:val="center"/>
          </w:tcPr>
          <w:p w:rsidR="003127F4" w:rsidRPr="008559EC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669" w:type="dxa"/>
            <w:gridSpan w:val="10"/>
            <w:vAlign w:val="center"/>
          </w:tcPr>
          <w:p w:rsidR="003127F4" w:rsidRPr="008559EC" w:rsidRDefault="00F506B0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3127F4" w:rsidRPr="005F23E6" w:rsidTr="004C4CCA">
        <w:trPr>
          <w:trHeight w:val="578"/>
        </w:trPr>
        <w:tc>
          <w:tcPr>
            <w:tcW w:w="3753" w:type="dxa"/>
            <w:gridSpan w:val="4"/>
            <w:vAlign w:val="center"/>
          </w:tcPr>
          <w:p w:rsidR="003127F4" w:rsidRPr="008559EC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Wymagania wstępne</w:t>
            </w:r>
            <w:r w:rsidR="003127F4"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669" w:type="dxa"/>
            <w:gridSpan w:val="10"/>
            <w:vAlign w:val="center"/>
          </w:tcPr>
          <w:p w:rsidR="003127F4" w:rsidRPr="00D34AFC" w:rsidRDefault="008559EC" w:rsidP="008559E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4AFC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F23E6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8559EC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8559EC">
              <w:rPr>
                <w:rFonts w:ascii="Arial" w:hAnsi="Arial" w:cs="Arial"/>
                <w:color w:val="000000" w:themeColor="text1"/>
                <w:sz w:val="20"/>
              </w:rPr>
              <w:t>II. CELE KSZTAŁCENIA</w:t>
            </w:r>
          </w:p>
        </w:tc>
      </w:tr>
      <w:tr w:rsidR="003127F4" w:rsidRPr="005F23E6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8559EC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3127F4" w:rsidRPr="005F23E6" w:rsidTr="008559EC">
        <w:trPr>
          <w:trHeight w:val="1024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8559EC" w:rsidRPr="008559EC" w:rsidRDefault="008559EC" w:rsidP="008559EC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Cel</w:t>
            </w:r>
            <w:r w:rsidR="002D473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1: Rozumie znaczenie przedsiębiorczości w zarządzaniu.</w:t>
            </w:r>
          </w:p>
          <w:p w:rsidR="003127F4" w:rsidRPr="008559EC" w:rsidRDefault="008559EC" w:rsidP="00D259CA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Cel</w:t>
            </w:r>
            <w:r w:rsidR="002D473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2: Nabycie umiejętności formułowania i wdrażania rozwiązań przedsiębiorczych, działania na rynku, podejmowania wyzwań i okazji rynkowych, a także dla działań zmierzających do zapewnienia racjonalnej i efektywnej koordynacji zasobów przedsiębiorstwa.</w:t>
            </w:r>
          </w:p>
        </w:tc>
      </w:tr>
      <w:tr w:rsidR="003127F4" w:rsidRPr="005F23E6" w:rsidTr="008559EC">
        <w:trPr>
          <w:trHeight w:val="811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Pr="008559EC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8559EC">
              <w:rPr>
                <w:rFonts w:ascii="Arial" w:hAnsi="Arial" w:cs="Arial"/>
                <w:color w:val="000000" w:themeColor="text1"/>
                <w:sz w:val="20"/>
              </w:rPr>
              <w:t xml:space="preserve">III. </w:t>
            </w:r>
            <w:r w:rsidR="000B02CD" w:rsidRPr="008559EC">
              <w:rPr>
                <w:rFonts w:ascii="Arial" w:hAnsi="Arial" w:cs="Arial"/>
                <w:color w:val="000000" w:themeColor="text1"/>
                <w:sz w:val="20"/>
              </w:rPr>
              <w:t>EFEKTY UCZENIA SIĘ</w:t>
            </w:r>
            <w:r w:rsidRPr="008559EC">
              <w:rPr>
                <w:rFonts w:ascii="Arial" w:hAnsi="Arial" w:cs="Arial"/>
                <w:color w:val="000000" w:themeColor="text1"/>
                <w:sz w:val="20"/>
              </w:rPr>
              <w:t xml:space="preserve"> WRAZ Z ODNIESIENIEM DO EFEKTÓW KIERUNKOWYCH </w:t>
            </w:r>
          </w:p>
          <w:p w:rsidR="003127F4" w:rsidRPr="005F23E6" w:rsidRDefault="003127F4" w:rsidP="003127F4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20"/>
              </w:rPr>
              <w:t>ORAZ METODY WERYFIKACJI EFEKTÓW</w:t>
            </w:r>
          </w:p>
        </w:tc>
      </w:tr>
      <w:tr w:rsidR="003127F4" w:rsidRPr="005F23E6" w:rsidTr="004C4CCA">
        <w:trPr>
          <w:trHeight w:val="780"/>
        </w:trPr>
        <w:tc>
          <w:tcPr>
            <w:tcW w:w="955" w:type="dxa"/>
            <w:vAlign w:val="center"/>
          </w:tcPr>
          <w:p w:rsidR="003127F4" w:rsidRPr="008559EC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42" w:type="dxa"/>
            <w:gridSpan w:val="6"/>
            <w:vAlign w:val="center"/>
          </w:tcPr>
          <w:p w:rsidR="003127F4" w:rsidRPr="008559EC" w:rsidRDefault="003127F4" w:rsidP="00BA2427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Student, który zaliczył </w:t>
            </w:r>
            <w:r w:rsidR="00BA2427"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moduł</w:t>
            </w: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zakresie:</w:t>
            </w:r>
          </w:p>
        </w:tc>
        <w:tc>
          <w:tcPr>
            <w:tcW w:w="1342" w:type="dxa"/>
            <w:gridSpan w:val="4"/>
            <w:vAlign w:val="center"/>
          </w:tcPr>
          <w:p w:rsidR="003127F4" w:rsidRPr="008559EC" w:rsidRDefault="003127F4" w:rsidP="000B02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Odniesienie do </w:t>
            </w:r>
            <w:r w:rsidR="000B02CD"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efektów kierunkowych </w:t>
            </w:r>
          </w:p>
        </w:tc>
        <w:tc>
          <w:tcPr>
            <w:tcW w:w="2083" w:type="dxa"/>
            <w:gridSpan w:val="3"/>
            <w:vAlign w:val="center"/>
          </w:tcPr>
          <w:p w:rsidR="003127F4" w:rsidRPr="008559EC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3127F4" w:rsidRPr="005F23E6" w:rsidTr="00692C2F">
        <w:trPr>
          <w:trHeight w:val="509"/>
        </w:trPr>
        <w:tc>
          <w:tcPr>
            <w:tcW w:w="10422" w:type="dxa"/>
            <w:gridSpan w:val="14"/>
            <w:vAlign w:val="center"/>
          </w:tcPr>
          <w:p w:rsidR="003127F4" w:rsidRPr="008559EC" w:rsidRDefault="003127F4" w:rsidP="00682038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wiedzy:</w:t>
            </w:r>
          </w:p>
        </w:tc>
      </w:tr>
      <w:tr w:rsidR="003127F4" w:rsidRPr="005F23E6" w:rsidTr="004C4CCA">
        <w:trPr>
          <w:trHeight w:val="936"/>
        </w:trPr>
        <w:tc>
          <w:tcPr>
            <w:tcW w:w="955" w:type="dxa"/>
            <w:vAlign w:val="center"/>
          </w:tcPr>
          <w:p w:rsidR="003127F4" w:rsidRPr="008559EC" w:rsidRDefault="000858F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42" w:type="dxa"/>
            <w:gridSpan w:val="6"/>
            <w:vAlign w:val="center"/>
          </w:tcPr>
          <w:p w:rsidR="003127F4" w:rsidRPr="008559EC" w:rsidRDefault="008559EC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Zna istotę, przesłanki i przejawy przedsiębiorczości oraz metody badań w poszczególnych obszarach działalności przedsiębiorstwa</w:t>
            </w:r>
          </w:p>
        </w:tc>
        <w:tc>
          <w:tcPr>
            <w:tcW w:w="1342" w:type="dxa"/>
            <w:gridSpan w:val="4"/>
            <w:vAlign w:val="center"/>
          </w:tcPr>
          <w:p w:rsidR="00981926" w:rsidRPr="002D4739" w:rsidRDefault="00981926" w:rsidP="0098192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D4739">
              <w:rPr>
                <w:rFonts w:ascii="Arial" w:hAnsi="Arial" w:cs="Arial"/>
                <w:color w:val="000000" w:themeColor="text1"/>
                <w:sz w:val="18"/>
                <w:szCs w:val="18"/>
              </w:rPr>
              <w:t>K2FZ_W04</w:t>
            </w:r>
          </w:p>
        </w:tc>
        <w:tc>
          <w:tcPr>
            <w:tcW w:w="2083" w:type="dxa"/>
            <w:gridSpan w:val="3"/>
            <w:vAlign w:val="center"/>
          </w:tcPr>
          <w:p w:rsidR="003127F4" w:rsidRPr="008559EC" w:rsidRDefault="008559EC" w:rsidP="00DE492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obserwacja realizacji zadań podczas zajęć, obserwacja aktywności  podczas zajęć, kolokwium, projekt</w:t>
            </w:r>
          </w:p>
        </w:tc>
      </w:tr>
      <w:tr w:rsidR="003127F4" w:rsidRPr="005F23E6" w:rsidTr="00692C2F">
        <w:trPr>
          <w:trHeight w:val="502"/>
        </w:trPr>
        <w:tc>
          <w:tcPr>
            <w:tcW w:w="10422" w:type="dxa"/>
            <w:gridSpan w:val="14"/>
            <w:vAlign w:val="center"/>
          </w:tcPr>
          <w:p w:rsidR="003127F4" w:rsidRPr="008559EC" w:rsidRDefault="003127F4" w:rsidP="00682038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umiejętności:</w:t>
            </w:r>
          </w:p>
        </w:tc>
      </w:tr>
      <w:tr w:rsidR="00D259CA" w:rsidRPr="005F23E6" w:rsidTr="004C4CCA">
        <w:trPr>
          <w:trHeight w:val="276"/>
        </w:trPr>
        <w:tc>
          <w:tcPr>
            <w:tcW w:w="955" w:type="dxa"/>
            <w:vAlign w:val="center"/>
          </w:tcPr>
          <w:p w:rsidR="00D259CA" w:rsidRPr="00D34AFC" w:rsidRDefault="002D4739" w:rsidP="002D4739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34AFC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42" w:type="dxa"/>
            <w:gridSpan w:val="6"/>
            <w:vAlign w:val="center"/>
          </w:tcPr>
          <w:p w:rsidR="00981926" w:rsidRPr="00D34AFC" w:rsidRDefault="002D4739" w:rsidP="002D473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D34AFC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342" w:type="dxa"/>
            <w:gridSpan w:val="4"/>
            <w:vAlign w:val="center"/>
          </w:tcPr>
          <w:p w:rsidR="00D259CA" w:rsidRPr="00D34AFC" w:rsidRDefault="002D4739" w:rsidP="002D4739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34AFC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083" w:type="dxa"/>
            <w:gridSpan w:val="3"/>
            <w:vAlign w:val="center"/>
          </w:tcPr>
          <w:p w:rsidR="00D259CA" w:rsidRPr="00D34AFC" w:rsidRDefault="002D4739" w:rsidP="002D4739">
            <w:pPr>
              <w:jc w:val="center"/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</w:pPr>
            <w:r w:rsidRPr="00D34AFC">
              <w:rPr>
                <w:rFonts w:ascii="Arial" w:hAnsi="Arial" w:cs="Arial"/>
                <w:b/>
                <w:strike/>
                <w:color w:val="000000" w:themeColor="text1"/>
                <w:sz w:val="18"/>
                <w:szCs w:val="18"/>
              </w:rPr>
              <w:t>-</w:t>
            </w:r>
          </w:p>
        </w:tc>
      </w:tr>
      <w:tr w:rsidR="00D259CA" w:rsidRPr="005F23E6" w:rsidTr="00387F4C">
        <w:trPr>
          <w:trHeight w:val="436"/>
        </w:trPr>
        <w:tc>
          <w:tcPr>
            <w:tcW w:w="10422" w:type="dxa"/>
            <w:gridSpan w:val="14"/>
            <w:vAlign w:val="center"/>
          </w:tcPr>
          <w:p w:rsidR="00D259CA" w:rsidRPr="008559EC" w:rsidRDefault="00D259CA" w:rsidP="00682038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kompetencji społecznych:</w:t>
            </w:r>
          </w:p>
        </w:tc>
      </w:tr>
      <w:tr w:rsidR="00D259CA" w:rsidRPr="005F23E6" w:rsidTr="00692C2F">
        <w:trPr>
          <w:trHeight w:val="1299"/>
        </w:trPr>
        <w:tc>
          <w:tcPr>
            <w:tcW w:w="955" w:type="dxa"/>
            <w:vAlign w:val="center"/>
          </w:tcPr>
          <w:p w:rsidR="00D259CA" w:rsidRPr="008559EC" w:rsidRDefault="001017F2" w:rsidP="00D259C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K01</w:t>
            </w:r>
          </w:p>
        </w:tc>
        <w:tc>
          <w:tcPr>
            <w:tcW w:w="6042" w:type="dxa"/>
            <w:gridSpan w:val="6"/>
            <w:vAlign w:val="center"/>
          </w:tcPr>
          <w:p w:rsidR="00D259CA" w:rsidRPr="008559EC" w:rsidRDefault="008559EC" w:rsidP="008559EC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Jest przygotowany do podejmowania w sposób przedsiębiorczy odpowiednich decyzji w organizacji</w:t>
            </w:r>
          </w:p>
        </w:tc>
        <w:tc>
          <w:tcPr>
            <w:tcW w:w="1342" w:type="dxa"/>
            <w:gridSpan w:val="4"/>
            <w:vAlign w:val="center"/>
          </w:tcPr>
          <w:p w:rsidR="00981926" w:rsidRPr="002D4739" w:rsidRDefault="00981926" w:rsidP="0098192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D4739">
              <w:rPr>
                <w:rFonts w:ascii="Arial" w:hAnsi="Arial" w:cs="Arial"/>
                <w:color w:val="000000" w:themeColor="text1"/>
                <w:sz w:val="18"/>
                <w:szCs w:val="18"/>
              </w:rPr>
              <w:t>K2FZ_K02</w:t>
            </w:r>
          </w:p>
          <w:p w:rsidR="00D259CA" w:rsidRPr="00981926" w:rsidRDefault="00981926" w:rsidP="00981926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2D4739">
              <w:rPr>
                <w:rFonts w:ascii="Arial" w:hAnsi="Arial" w:cs="Arial"/>
                <w:color w:val="000000" w:themeColor="text1"/>
                <w:sz w:val="18"/>
                <w:szCs w:val="18"/>
              </w:rPr>
              <w:t>K2FZ_K03</w:t>
            </w:r>
          </w:p>
        </w:tc>
        <w:tc>
          <w:tcPr>
            <w:tcW w:w="2083" w:type="dxa"/>
            <w:gridSpan w:val="3"/>
            <w:vAlign w:val="center"/>
          </w:tcPr>
          <w:p w:rsidR="00D259CA" w:rsidRPr="008559EC" w:rsidRDefault="008559EC" w:rsidP="004C4CCA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8559EC">
              <w:rPr>
                <w:rFonts w:ascii="Arial" w:hAnsi="Arial" w:cs="Arial"/>
                <w:color w:val="000000" w:themeColor="text1"/>
                <w:sz w:val="18"/>
                <w:szCs w:val="18"/>
              </w:rPr>
              <w:t>obserwacja realizacji zadań podczas zajęć, obserwacja aktywności  podczas zajęć, kolokwium, projekt</w:t>
            </w:r>
          </w:p>
        </w:tc>
      </w:tr>
      <w:tr w:rsidR="00D259CA" w:rsidRPr="005F23E6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D259CA" w:rsidRPr="008559EC" w:rsidRDefault="00D259CA" w:rsidP="006C0A5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8559EC">
              <w:rPr>
                <w:rFonts w:ascii="Arial" w:hAnsi="Arial" w:cs="Arial"/>
                <w:color w:val="000000" w:themeColor="text1"/>
                <w:sz w:val="20"/>
              </w:rPr>
              <w:t>IV. TREŚCI PROGRAMOWE</w:t>
            </w:r>
          </w:p>
        </w:tc>
      </w:tr>
      <w:tr w:rsidR="00D259CA" w:rsidRPr="005F23E6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:rsidR="00D259CA" w:rsidRPr="00692C2F" w:rsidRDefault="00D259CA" w:rsidP="0088702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692C2F" w:rsidRPr="005F23E6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D54F9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Warsztaty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92C2F" w:rsidRPr="005F23E6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:rsidR="00692C2F" w:rsidRPr="00692C2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692C2F" w:rsidRPr="005F23E6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7C2215" w:rsidP="007D54F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1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Analiza makrootoczenia przedsięwzięcia z wykorzystaniem metody PEST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92C2F" w:rsidRPr="005F23E6" w:rsidTr="005B3AC9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2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Przeprowadzenie analizy konkurencji dla wybranej firmy z wykorzystaniem metody 5 sił Portera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92C2F" w:rsidRPr="005F23E6" w:rsidTr="005B3AC9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3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Przebadanie metodą BCG portfela produktów analizowanej firmy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92C2F" w:rsidRPr="005F23E6" w:rsidTr="005B3AC9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4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Opracowanie analizy SWOT dla przedsięwzięcia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92C2F" w:rsidRPr="005F23E6" w:rsidTr="005B3AC9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5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Opracowanie planu marketingowego dla przykładowej firmy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92C2F" w:rsidRPr="005F23E6" w:rsidTr="005B3AC9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6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Analiza planu marketingowego 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692C2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92C2F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92C2F" w:rsidRPr="005F23E6" w:rsidTr="005B3AC9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FF3F74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7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FF3F74" w:rsidRDefault="00692C2F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F3F74">
              <w:rPr>
                <w:rFonts w:ascii="Arial" w:hAnsi="Arial" w:cs="Arial"/>
                <w:color w:val="000000" w:themeColor="text1"/>
                <w:sz w:val="18"/>
                <w:szCs w:val="18"/>
              </w:rPr>
              <w:t>Sposoby pozyskiwania środków na prowadzenie działalności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FF3F74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F3F74">
              <w:rPr>
                <w:rFonts w:ascii="Arial" w:hAnsi="Arial" w:cs="Arial"/>
                <w:color w:val="000000" w:themeColor="text1"/>
                <w:sz w:val="18"/>
                <w:szCs w:val="18"/>
              </w:rPr>
              <w:t>2/1</w:t>
            </w:r>
          </w:p>
        </w:tc>
      </w:tr>
      <w:tr w:rsidR="00692C2F" w:rsidRPr="005F23E6" w:rsidTr="005B3AC9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FF3F74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wt 8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:rsidR="00692C2F" w:rsidRPr="00FF3F74" w:rsidRDefault="003A5A36" w:rsidP="00F1485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2C2F" w:rsidRPr="00FF3F74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F3F74">
              <w:rPr>
                <w:rFonts w:ascii="Arial" w:hAnsi="Arial" w:cs="Arial"/>
                <w:color w:val="000000" w:themeColor="text1"/>
                <w:sz w:val="18"/>
                <w:szCs w:val="18"/>
              </w:rPr>
              <w:t>1/1</w:t>
            </w:r>
          </w:p>
        </w:tc>
      </w:tr>
      <w:tr w:rsidR="00692C2F" w:rsidRPr="005F23E6" w:rsidTr="004E41C1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</w:tcPr>
          <w:p w:rsidR="00692C2F" w:rsidRPr="00FF3F74" w:rsidRDefault="00692C2F" w:rsidP="002B4315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692C2F" w:rsidRPr="005F23E6" w:rsidTr="00CF6C82">
        <w:trPr>
          <w:trHeight w:val="830"/>
        </w:trPr>
        <w:tc>
          <w:tcPr>
            <w:tcW w:w="10422" w:type="dxa"/>
            <w:gridSpan w:val="14"/>
            <w:vAlign w:val="center"/>
          </w:tcPr>
          <w:p w:rsidR="00FF3F74" w:rsidRPr="00A43A7A" w:rsidRDefault="00A43A7A" w:rsidP="00A43A7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1.</w:t>
            </w:r>
            <w:r w:rsidR="00692C2F" w:rsidRPr="00A43A7A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Metody kształcenia:</w:t>
            </w:r>
            <w:r w:rsidR="00BB7C79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FF3F74" w:rsidRPr="00A43A7A">
              <w:rPr>
                <w:rFonts w:ascii="Arial" w:hAnsi="Arial" w:cs="Arial"/>
                <w:color w:val="000000" w:themeColor="text1"/>
                <w:sz w:val="18"/>
                <w:szCs w:val="18"/>
              </w:rPr>
              <w:t>prezentacje multimedialne, studium przypadku</w:t>
            </w:r>
          </w:p>
          <w:p w:rsidR="00692C2F" w:rsidRPr="00FF3F74" w:rsidRDefault="00692C2F" w:rsidP="00CF6C8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FF3F74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2. Narzędzia (środki) dydaktyczne: </w:t>
            </w:r>
            <w:r w:rsidRPr="00FF3F74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(prezentacje multimedialne, teksty źródłowe, dokumenty, internet, rzutnik multimedialny)</w:t>
            </w:r>
          </w:p>
          <w:p w:rsidR="00692C2F" w:rsidRPr="00FF3F74" w:rsidRDefault="00692C2F" w:rsidP="00CF6C82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FF3F74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tablica multimedialna (do wykładu multimedialnego – nawet, jeśli nie wskazano w sylabusie</w:t>
            </w:r>
          </w:p>
        </w:tc>
      </w:tr>
      <w:tr w:rsidR="00692C2F" w:rsidRPr="005F23E6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92C2F" w:rsidRPr="00326DAA" w:rsidRDefault="00692C2F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6DAA">
              <w:rPr>
                <w:rFonts w:ascii="Arial" w:hAnsi="Arial" w:cs="Arial"/>
                <w:color w:val="000000" w:themeColor="text1"/>
                <w:sz w:val="18"/>
                <w:szCs w:val="18"/>
              </w:rPr>
              <w:t>VI. FORMA I KRYTERIA ZALICZENIA MODUŁU</w:t>
            </w:r>
          </w:p>
        </w:tc>
      </w:tr>
      <w:tr w:rsidR="00692C2F" w:rsidRPr="005F23E6" w:rsidTr="00DD3F7E">
        <w:trPr>
          <w:trHeight w:val="560"/>
        </w:trPr>
        <w:tc>
          <w:tcPr>
            <w:tcW w:w="10422" w:type="dxa"/>
            <w:gridSpan w:val="14"/>
            <w:vAlign w:val="center"/>
          </w:tcPr>
          <w:p w:rsidR="00692C2F" w:rsidRPr="00BB7C79" w:rsidRDefault="00692C2F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Forma zaliczenia modułu. </w:t>
            </w:r>
          </w:p>
          <w:p w:rsidR="00692C2F" w:rsidRPr="00BB7C79" w:rsidRDefault="00692C2F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692C2F" w:rsidRPr="00BB7C79" w:rsidRDefault="00692C2F" w:rsidP="006B02B5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Kryteria oceny formującej***: </w:t>
            </w:r>
          </w:p>
          <w:p w:rsidR="00692C2F" w:rsidRPr="00BB7C79" w:rsidRDefault="00326DAA" w:rsidP="004B3E51">
            <w:pPr>
              <w:pStyle w:val="Akapitzlist"/>
              <w:numPr>
                <w:ilvl w:val="0"/>
                <w:numId w:val="44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>obserwacja realizacji zadań podczas zajęć, obserwacja aktywności  podczas zajęć, kolokwium, projekt</w:t>
            </w:r>
          </w:p>
          <w:p w:rsidR="00326DAA" w:rsidRPr="00BB7C79" w:rsidRDefault="00326DAA" w:rsidP="00326DA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692C2F" w:rsidRPr="00BB7C79" w:rsidRDefault="00692C2F" w:rsidP="004B3E51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Kryteria oceny podsumowującej***</w:t>
            </w:r>
          </w:p>
          <w:p w:rsidR="00692C2F" w:rsidRPr="00BB7C79" w:rsidRDefault="00692C2F" w:rsidP="004B3E51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zajęć odbywa się w formie pisemnej.</w:t>
            </w:r>
          </w:p>
          <w:p w:rsidR="00692C2F" w:rsidRPr="00BB7C79" w:rsidRDefault="00692C2F" w:rsidP="004B3E51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powinien</w:t>
            </w:r>
          </w:p>
          <w:p w:rsidR="00692C2F" w:rsidRPr="00BB7C79" w:rsidRDefault="00692C2F" w:rsidP="00DD3F7E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poznać i zrozumieć podstawową wiedzę zawartą w literaturze podstawowej lub innej formie dostępnej w wyniku aktywnych form zajęć,</w:t>
            </w:r>
          </w:p>
          <w:p w:rsidR="00692C2F" w:rsidRPr="00BB7C79" w:rsidRDefault="00692C2F" w:rsidP="00DD3F7E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>przynajmniej dostatecznie opanować wszelkie umiejętności przewidziane programem przedmiotu,</w:t>
            </w:r>
          </w:p>
          <w:p w:rsidR="00692C2F" w:rsidRPr="00BB7C79" w:rsidRDefault="00692C2F" w:rsidP="00DD3F7E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>wykazać przynajmniej dostateczną umiejętność obserwowania i analizowania otaczających zjawisk, zwłaszcza tych, z którymi jako absolwent będzie miał styczność w praktycznej działalności, sprostać wymaganiom przewidzianym dla uzyskania zaliczenia z form towarzyszących przed zaliczeniem formy wiodącej oraz modułu</w:t>
            </w:r>
          </w:p>
          <w:p w:rsidR="00692C2F" w:rsidRPr="00BB7C79" w:rsidRDefault="00692C2F" w:rsidP="00DD3F7E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:rsidR="00692C2F" w:rsidRPr="00BB7C79" w:rsidRDefault="00692C2F" w:rsidP="00DD3F7E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:rsidR="00692C2F" w:rsidRPr="00BB7C79" w:rsidRDefault="00692C2F" w:rsidP="00DD3F7E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Zasady zaliczenia są zgodne z Regulaminem Studiów; w szczególności musi być spełniony wymóg dotyczący stopnia opanowania programu: </w:t>
            </w:r>
          </w:p>
          <w:p w:rsidR="00692C2F" w:rsidRPr="00BB7C79" w:rsidRDefault="00692C2F" w:rsidP="00DD3F7E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692C2F" w:rsidRPr="00BB7C79" w:rsidRDefault="00692C2F" w:rsidP="00DD3F7E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692C2F" w:rsidRPr="00BB7C79" w:rsidRDefault="00692C2F" w:rsidP="00DD3F7E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692C2F" w:rsidRPr="00BB7C79" w:rsidRDefault="00692C2F" w:rsidP="00DD3F7E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B7C7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80-89% - ocena dobra plus, </w:t>
            </w:r>
          </w:p>
          <w:p w:rsidR="00692C2F" w:rsidRPr="00326DAA" w:rsidRDefault="00692C2F" w:rsidP="00DD3F7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26DAA">
              <w:rPr>
                <w:rFonts w:ascii="Arial" w:hAnsi="Arial" w:cs="Arial"/>
                <w:color w:val="000000" w:themeColor="text1"/>
                <w:sz w:val="20"/>
              </w:rPr>
              <w:t>powyżej 90% - ocena bardzo dobra.</w:t>
            </w:r>
          </w:p>
        </w:tc>
      </w:tr>
      <w:tr w:rsidR="00692C2F" w:rsidRPr="005F23E6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92C2F" w:rsidRPr="001B35E5" w:rsidRDefault="00692C2F" w:rsidP="006B02B5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1B35E5">
              <w:rPr>
                <w:rFonts w:ascii="Arial" w:hAnsi="Arial" w:cs="Arial"/>
                <w:color w:val="000000" w:themeColor="text1"/>
                <w:sz w:val="20"/>
              </w:rPr>
              <w:t>VII. BILANS PUNKTÓW ECTS - NAKŁAD PRACY STUDENTA</w:t>
            </w:r>
          </w:p>
        </w:tc>
      </w:tr>
      <w:tr w:rsidR="00692C2F" w:rsidRPr="005F23E6" w:rsidTr="004C4CCA">
        <w:trPr>
          <w:trHeight w:val="567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Kategoria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1B35E5" w:rsidRDefault="00692C2F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Obciążenie studenta</w:t>
            </w:r>
          </w:p>
        </w:tc>
      </w:tr>
      <w:tr w:rsidR="00692C2F" w:rsidRPr="005F23E6" w:rsidTr="004518FD">
        <w:trPr>
          <w:trHeight w:val="567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3A5A36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A5A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15/8</w:t>
            </w: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wykładach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BB7C79" w:rsidRDefault="00BB7C79" w:rsidP="004518FD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>
              <w:rPr>
                <w:rFonts w:ascii="Arial" w:hAnsi="Arial" w:cs="Arial"/>
                <w:strike/>
                <w:sz w:val="18"/>
                <w:szCs w:val="18"/>
              </w:rPr>
              <w:t>-</w:t>
            </w: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Udział w innych formach zajęć (**) </w:t>
            </w:r>
            <w:r w:rsidR="00A43A7A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4518FD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518FD">
              <w:rPr>
                <w:rFonts w:ascii="Arial" w:hAnsi="Arial" w:cs="Arial"/>
                <w:color w:val="000000" w:themeColor="text1"/>
                <w:sz w:val="18"/>
                <w:szCs w:val="18"/>
              </w:rPr>
              <w:t>15/8</w:t>
            </w:r>
          </w:p>
          <w:p w:rsidR="00692C2F" w:rsidRPr="004518FD" w:rsidRDefault="00692C2F" w:rsidP="004518FD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Inne (jakie?) 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4518FD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92C2F" w:rsidRPr="005F23E6" w:rsidTr="004518FD">
        <w:trPr>
          <w:trHeight w:val="454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3A5A36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A5A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10/17</w:t>
            </w: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wykładu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BB7C79" w:rsidRDefault="00A43A7A" w:rsidP="004518FD">
            <w:pPr>
              <w:jc w:val="center"/>
              <w:rPr>
                <w:rFonts w:ascii="Arial" w:hAnsi="Arial" w:cs="Arial"/>
                <w:strike/>
                <w:sz w:val="18"/>
                <w:szCs w:val="18"/>
              </w:rPr>
            </w:pPr>
            <w:r w:rsidRPr="00BB7C79">
              <w:rPr>
                <w:rFonts w:ascii="Arial" w:hAnsi="Arial" w:cs="Arial"/>
                <w:strike/>
                <w:sz w:val="18"/>
                <w:szCs w:val="18"/>
              </w:rPr>
              <w:t>-</w:t>
            </w: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innych form zajęć (**) </w:t>
            </w:r>
            <w:r w:rsidR="00A43A7A">
              <w:rPr>
                <w:rFonts w:ascii="Arial" w:hAnsi="Arial" w:cs="Arial"/>
                <w:color w:val="000000" w:themeColor="text1"/>
                <w:sz w:val="18"/>
                <w:szCs w:val="18"/>
              </w:rPr>
              <w:t>warsztat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4518FD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518FD">
              <w:rPr>
                <w:rFonts w:ascii="Arial" w:hAnsi="Arial" w:cs="Arial"/>
                <w:color w:val="000000" w:themeColor="text1"/>
                <w:sz w:val="18"/>
                <w:szCs w:val="18"/>
              </w:rPr>
              <w:t>6/12</w:t>
            </w: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D576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4518FD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zaliczenia innych zajęć (**) 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4518FD" w:rsidRDefault="003E2C7A" w:rsidP="004518F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518FD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692C2F" w:rsidRPr="004518FD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  <w:r w:rsidRPr="004518FD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</w:tr>
      <w:tr w:rsidR="00692C2F" w:rsidRPr="005F23E6" w:rsidTr="004518FD">
        <w:trPr>
          <w:trHeight w:val="283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1D37DC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 xml:space="preserve">Inne (np.  gromadzenie materiałów do projektu, kwerenda internetowa, opracowanie prezentacji multimedialnej itp.) 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4518FD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92C2F" w:rsidRPr="005F23E6" w:rsidTr="004518FD">
        <w:trPr>
          <w:trHeight w:val="454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Łączna liczba godzin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3A5A36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A5A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25</w:t>
            </w:r>
          </w:p>
        </w:tc>
      </w:tr>
      <w:tr w:rsidR="00692C2F" w:rsidRPr="005F23E6" w:rsidTr="004518FD">
        <w:trPr>
          <w:trHeight w:val="454"/>
        </w:trPr>
        <w:tc>
          <w:tcPr>
            <w:tcW w:w="7789" w:type="dxa"/>
            <w:gridSpan w:val="9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Punkty ECTS za moduł</w:t>
            </w:r>
          </w:p>
        </w:tc>
        <w:tc>
          <w:tcPr>
            <w:tcW w:w="2633" w:type="dxa"/>
            <w:gridSpan w:val="5"/>
            <w:vAlign w:val="center"/>
          </w:tcPr>
          <w:p w:rsidR="00692C2F" w:rsidRPr="003A5A36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A5A3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1</w:t>
            </w:r>
          </w:p>
        </w:tc>
      </w:tr>
      <w:tr w:rsidR="00692C2F" w:rsidRPr="005F23E6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92C2F" w:rsidRPr="001B35E5" w:rsidRDefault="00692C2F" w:rsidP="006B02B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>VIII. ZALECANA LITERATURA</w:t>
            </w:r>
          </w:p>
        </w:tc>
      </w:tr>
      <w:tr w:rsidR="00692C2F" w:rsidRPr="005F23E6" w:rsidTr="000E2056">
        <w:trPr>
          <w:trHeight w:val="1004"/>
        </w:trPr>
        <w:tc>
          <w:tcPr>
            <w:tcW w:w="10422" w:type="dxa"/>
            <w:gridSpan w:val="14"/>
            <w:vAlign w:val="center"/>
          </w:tcPr>
          <w:p w:rsidR="00692C2F" w:rsidRPr="001B35E5" w:rsidRDefault="00692C2F" w:rsidP="001B35E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:rsidR="001B35E5" w:rsidRPr="001B35E5" w:rsidRDefault="001B35E5" w:rsidP="001B35E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1. J. Targalski, </w:t>
            </w:r>
            <w:r w:rsidRPr="001B35E5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Przedsiębiorczość i zarządzanie</w:t>
            </w: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Wyd. C.H. Beck, Warszawa 2003. </w:t>
            </w:r>
          </w:p>
          <w:p w:rsidR="001B35E5" w:rsidRPr="001B35E5" w:rsidRDefault="001B35E5" w:rsidP="001B35E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2. J. Famielec, </w:t>
            </w:r>
            <w:r w:rsidRPr="001B35E5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Strategie rozwoju przedsiębiorstw</w:t>
            </w: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>, UE, Kraków 1997</w:t>
            </w:r>
          </w:p>
        </w:tc>
      </w:tr>
      <w:tr w:rsidR="00692C2F" w:rsidRPr="005F23E6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92C2F" w:rsidRPr="001B35E5" w:rsidRDefault="00692C2F" w:rsidP="006B02B5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:rsidR="001B35E5" w:rsidRPr="001B35E5" w:rsidRDefault="001B35E5" w:rsidP="001B35E5">
            <w:pPr>
              <w:pStyle w:val="Akapitzlist"/>
              <w:ind w:left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1. </w:t>
            </w:r>
            <w:r w:rsidRPr="001B35E5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Promocja małej i średniej przedsiębiorczości w Unii Europejskiej</w:t>
            </w: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pod red. A. Hess, Wyd. Uniwersytetu Jagiellońskiego, Kraków 2007. </w:t>
            </w:r>
          </w:p>
          <w:p w:rsidR="00692C2F" w:rsidRPr="001B35E5" w:rsidRDefault="001B35E5" w:rsidP="001B35E5">
            <w:pPr>
              <w:pStyle w:val="Akapitzlist"/>
              <w:ind w:left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2. J. Cieślik, </w:t>
            </w:r>
            <w:r w:rsidR="00BB7C79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Przedsiębiorczość dla ambitnyc</w:t>
            </w:r>
            <w:bookmarkStart w:id="0" w:name="_GoBack"/>
            <w:bookmarkEnd w:id="0"/>
            <w:r w:rsidRPr="001B35E5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h. Jak uruchomić własny biznes</w:t>
            </w:r>
            <w:r w:rsidRPr="001B35E5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Wydawnictwo Akademickie i Profesjonalne, Warszawa 2006.</w:t>
            </w:r>
          </w:p>
        </w:tc>
      </w:tr>
    </w:tbl>
    <w:p w:rsidR="008B6E3C" w:rsidRPr="001B35E5" w:rsidRDefault="008B6E3C" w:rsidP="00356EFB">
      <w:pPr>
        <w:rPr>
          <w:rFonts w:ascii="Arial" w:hAnsi="Arial" w:cs="Arial"/>
          <w:color w:val="000000" w:themeColor="text1"/>
          <w:sz w:val="20"/>
        </w:rPr>
      </w:pPr>
    </w:p>
    <w:p w:rsidR="006B02B5" w:rsidRPr="001B35E5" w:rsidRDefault="006B02B5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1B35E5">
        <w:rPr>
          <w:rFonts w:ascii="Arial" w:hAnsi="Arial" w:cs="Arial"/>
          <w:color w:val="000000" w:themeColor="text1"/>
          <w:sz w:val="16"/>
          <w:szCs w:val="16"/>
        </w:rPr>
        <w:t>*</w:t>
      </w:r>
      <w:r w:rsidR="003455FC" w:rsidRPr="001B35E5">
        <w:rPr>
          <w:rFonts w:ascii="Arial" w:hAnsi="Arial" w:cs="Arial"/>
          <w:color w:val="000000" w:themeColor="text1"/>
          <w:sz w:val="16"/>
          <w:szCs w:val="16"/>
        </w:rPr>
        <w:t>należy odpowiednio wypełnić</w:t>
      </w:r>
    </w:p>
    <w:p w:rsidR="003151AB" w:rsidRPr="001B35E5" w:rsidRDefault="003151A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:rsidR="00356EFB" w:rsidRPr="001B35E5" w:rsidRDefault="00356EF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1B35E5">
        <w:rPr>
          <w:rFonts w:ascii="Arial" w:hAnsi="Arial" w:cs="Arial"/>
          <w:color w:val="000000" w:themeColor="text1"/>
          <w:sz w:val="16"/>
          <w:szCs w:val="16"/>
        </w:rPr>
        <w:t>*</w:t>
      </w:r>
      <w:r w:rsidR="006B02B5" w:rsidRPr="001B35E5">
        <w:rPr>
          <w:rFonts w:ascii="Arial" w:hAnsi="Arial" w:cs="Arial"/>
          <w:color w:val="000000" w:themeColor="text1"/>
          <w:sz w:val="16"/>
          <w:szCs w:val="16"/>
        </w:rPr>
        <w:t>*</w:t>
      </w:r>
      <w:r w:rsidRPr="001B35E5">
        <w:rPr>
          <w:rFonts w:ascii="Arial" w:hAnsi="Arial" w:cs="Arial"/>
          <w:color w:val="000000" w:themeColor="text1"/>
          <w:sz w:val="16"/>
          <w:szCs w:val="16"/>
        </w:rPr>
        <w:t xml:space="preserve">należy </w:t>
      </w:r>
      <w:r w:rsidR="00127FB7" w:rsidRPr="001B35E5">
        <w:rPr>
          <w:rFonts w:ascii="Arial" w:hAnsi="Arial" w:cs="Arial"/>
          <w:color w:val="000000" w:themeColor="text1"/>
          <w:sz w:val="16"/>
          <w:szCs w:val="16"/>
        </w:rPr>
        <w:t xml:space="preserve">wpisać </w:t>
      </w:r>
      <w:r w:rsidR="00EB6FFF" w:rsidRPr="001B35E5">
        <w:rPr>
          <w:rFonts w:ascii="Arial" w:hAnsi="Arial" w:cs="Arial"/>
          <w:color w:val="000000" w:themeColor="text1"/>
          <w:sz w:val="16"/>
          <w:szCs w:val="16"/>
        </w:rPr>
        <w:t>formę/formy przypisane do</w:t>
      </w:r>
      <w:r w:rsidR="00127FB7" w:rsidRPr="001B35E5">
        <w:rPr>
          <w:rFonts w:ascii="Arial" w:hAnsi="Arial" w:cs="Arial"/>
          <w:color w:val="000000" w:themeColor="text1"/>
          <w:sz w:val="16"/>
          <w:szCs w:val="16"/>
        </w:rPr>
        <w:t xml:space="preserve"> modułu określone w programie studiów (</w:t>
      </w:r>
      <w:r w:rsidR="006B02B5" w:rsidRPr="001B35E5">
        <w:rPr>
          <w:rFonts w:ascii="Arial" w:hAnsi="Arial" w:cs="Arial"/>
          <w:color w:val="000000" w:themeColor="text1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1B35E5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:rsidR="003151AB" w:rsidRPr="001B35E5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1B35E5">
        <w:rPr>
          <w:rFonts w:ascii="Arial" w:hAnsi="Arial" w:cs="Arial"/>
          <w:color w:val="000000" w:themeColor="text1"/>
          <w:sz w:val="16"/>
          <w:szCs w:val="16"/>
        </w:rPr>
        <w:t>*** proszę wpisać</w:t>
      </w:r>
      <w:r w:rsidR="001D37DC" w:rsidRPr="001B35E5">
        <w:rPr>
          <w:rFonts w:ascii="Arial" w:hAnsi="Arial" w:cs="Arial"/>
          <w:color w:val="000000" w:themeColor="text1"/>
          <w:sz w:val="16"/>
          <w:szCs w:val="16"/>
        </w:rPr>
        <w:t xml:space="preserve"> odpowiednie</w:t>
      </w:r>
      <w:r w:rsidRPr="001B35E5">
        <w:rPr>
          <w:rFonts w:ascii="Arial" w:hAnsi="Arial" w:cs="Arial"/>
          <w:color w:val="000000" w:themeColor="text1"/>
          <w:sz w:val="16"/>
          <w:szCs w:val="16"/>
        </w:rPr>
        <w:t xml:space="preserve"> kryteria oceny formującej i podsumowującej </w:t>
      </w:r>
    </w:p>
    <w:sectPr w:rsidR="003151AB" w:rsidRPr="001B35E5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7F0A" w:rsidRDefault="00497F0A" w:rsidP="00404DCD">
      <w:pPr>
        <w:spacing w:line="240" w:lineRule="auto"/>
      </w:pPr>
      <w:r>
        <w:separator/>
      </w:r>
    </w:p>
  </w:endnote>
  <w:endnote w:type="continuationSeparator" w:id="0">
    <w:p w:rsidR="00497F0A" w:rsidRDefault="00497F0A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2B2A2D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BB7C79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7F0A" w:rsidRDefault="00497F0A" w:rsidP="00404DCD">
      <w:pPr>
        <w:spacing w:line="240" w:lineRule="auto"/>
      </w:pPr>
      <w:r>
        <w:separator/>
      </w:r>
    </w:p>
  </w:footnote>
  <w:footnote w:type="continuationSeparator" w:id="0">
    <w:p w:rsidR="00497F0A" w:rsidRDefault="00497F0A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92CC3"/>
    <w:multiLevelType w:val="hybridMultilevel"/>
    <w:tmpl w:val="21B81C72"/>
    <w:lvl w:ilvl="0" w:tplc="4D96D18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0E55B0"/>
    <w:multiLevelType w:val="hybridMultilevel"/>
    <w:tmpl w:val="1F205090"/>
    <w:lvl w:ilvl="0" w:tplc="3CC85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C82FE8"/>
    <w:multiLevelType w:val="hybridMultilevel"/>
    <w:tmpl w:val="397E1438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2956630"/>
    <w:multiLevelType w:val="hybridMultilevel"/>
    <w:tmpl w:val="A4805486"/>
    <w:lvl w:ilvl="0" w:tplc="15B2B06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59B72BD"/>
    <w:multiLevelType w:val="hybridMultilevel"/>
    <w:tmpl w:val="CE70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2520" w:hanging="360"/>
      </w:pPr>
    </w:lvl>
    <w:lvl w:ilvl="1" w:tplc="04150019" w:tentative="1">
      <w:start w:val="1"/>
      <w:numFmt w:val="lowerLetter"/>
      <w:lvlText w:val="%2."/>
      <w:lvlJc w:val="left"/>
      <w:pPr>
        <w:ind w:left="-1800" w:hanging="360"/>
      </w:pPr>
    </w:lvl>
    <w:lvl w:ilvl="2" w:tplc="0415001B" w:tentative="1">
      <w:start w:val="1"/>
      <w:numFmt w:val="lowerRoman"/>
      <w:lvlText w:val="%3."/>
      <w:lvlJc w:val="right"/>
      <w:pPr>
        <w:ind w:left="-1080" w:hanging="180"/>
      </w:pPr>
    </w:lvl>
    <w:lvl w:ilvl="3" w:tplc="0415000F" w:tentative="1">
      <w:start w:val="1"/>
      <w:numFmt w:val="decimal"/>
      <w:lvlText w:val="%4."/>
      <w:lvlJc w:val="left"/>
      <w:pPr>
        <w:ind w:left="-360" w:hanging="360"/>
      </w:pPr>
    </w:lvl>
    <w:lvl w:ilvl="4" w:tplc="04150019" w:tentative="1">
      <w:start w:val="1"/>
      <w:numFmt w:val="lowerLetter"/>
      <w:lvlText w:val="%5."/>
      <w:lvlJc w:val="left"/>
      <w:pPr>
        <w:ind w:left="360" w:hanging="360"/>
      </w:pPr>
    </w:lvl>
    <w:lvl w:ilvl="5" w:tplc="0415001B" w:tentative="1">
      <w:start w:val="1"/>
      <w:numFmt w:val="lowerRoman"/>
      <w:lvlText w:val="%6."/>
      <w:lvlJc w:val="right"/>
      <w:pPr>
        <w:ind w:left="1080" w:hanging="180"/>
      </w:pPr>
    </w:lvl>
    <w:lvl w:ilvl="6" w:tplc="0415000F" w:tentative="1">
      <w:start w:val="1"/>
      <w:numFmt w:val="decimal"/>
      <w:lvlText w:val="%7."/>
      <w:lvlJc w:val="left"/>
      <w:pPr>
        <w:ind w:left="1800" w:hanging="360"/>
      </w:pPr>
    </w:lvl>
    <w:lvl w:ilvl="7" w:tplc="04150019" w:tentative="1">
      <w:start w:val="1"/>
      <w:numFmt w:val="lowerLetter"/>
      <w:lvlText w:val="%8."/>
      <w:lvlJc w:val="left"/>
      <w:pPr>
        <w:ind w:left="2520" w:hanging="360"/>
      </w:pPr>
    </w:lvl>
    <w:lvl w:ilvl="8" w:tplc="0415001B" w:tentative="1">
      <w:start w:val="1"/>
      <w:numFmt w:val="lowerRoman"/>
      <w:lvlText w:val="%9."/>
      <w:lvlJc w:val="right"/>
      <w:pPr>
        <w:ind w:left="3240" w:hanging="180"/>
      </w:pPr>
    </w:lvl>
  </w:abstractNum>
  <w:abstractNum w:abstractNumId="20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B2AE3"/>
    <w:multiLevelType w:val="hybridMultilevel"/>
    <w:tmpl w:val="0B10D0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BA974FA"/>
    <w:multiLevelType w:val="hybridMultilevel"/>
    <w:tmpl w:val="B1FCB734"/>
    <w:lvl w:ilvl="0" w:tplc="265E25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5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C01028"/>
    <w:multiLevelType w:val="hybridMultilevel"/>
    <w:tmpl w:val="B82CF1CC"/>
    <w:lvl w:ilvl="0" w:tplc="24F2DA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1800" w:hanging="360"/>
      </w:p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2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DE43C3"/>
    <w:multiLevelType w:val="hybridMultilevel"/>
    <w:tmpl w:val="B9E05BCC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C674F0A"/>
    <w:multiLevelType w:val="hybridMultilevel"/>
    <w:tmpl w:val="15F2317E"/>
    <w:lvl w:ilvl="0" w:tplc="F4C4B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8C5A37"/>
    <w:multiLevelType w:val="hybridMultilevel"/>
    <w:tmpl w:val="323477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A8022B"/>
    <w:multiLevelType w:val="hybridMultilevel"/>
    <w:tmpl w:val="264EF000"/>
    <w:lvl w:ilvl="0" w:tplc="7A44EBE4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color w:val="FF000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CD3367"/>
    <w:multiLevelType w:val="hybridMultilevel"/>
    <w:tmpl w:val="C4405870"/>
    <w:lvl w:ilvl="0" w:tplc="BD109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2E41E88"/>
    <w:multiLevelType w:val="hybridMultilevel"/>
    <w:tmpl w:val="11C05A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3C1238F"/>
    <w:multiLevelType w:val="hybridMultilevel"/>
    <w:tmpl w:val="DC9E187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7B77E9"/>
    <w:multiLevelType w:val="hybridMultilevel"/>
    <w:tmpl w:val="122C9994"/>
    <w:lvl w:ilvl="0" w:tplc="265E25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D577E2"/>
    <w:multiLevelType w:val="hybridMultilevel"/>
    <w:tmpl w:val="E4924E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46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4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33"/>
  </w:num>
  <w:num w:numId="4">
    <w:abstractNumId w:val="20"/>
  </w:num>
  <w:num w:numId="5">
    <w:abstractNumId w:val="41"/>
  </w:num>
  <w:num w:numId="6">
    <w:abstractNumId w:val="29"/>
  </w:num>
  <w:num w:numId="7">
    <w:abstractNumId w:val="48"/>
  </w:num>
  <w:num w:numId="8">
    <w:abstractNumId w:val="25"/>
  </w:num>
  <w:num w:numId="9">
    <w:abstractNumId w:val="5"/>
  </w:num>
  <w:num w:numId="10">
    <w:abstractNumId w:val="21"/>
  </w:num>
  <w:num w:numId="11">
    <w:abstractNumId w:val="47"/>
  </w:num>
  <w:num w:numId="12">
    <w:abstractNumId w:val="7"/>
  </w:num>
  <w:num w:numId="13">
    <w:abstractNumId w:val="27"/>
  </w:num>
  <w:num w:numId="14">
    <w:abstractNumId w:val="44"/>
  </w:num>
  <w:num w:numId="15">
    <w:abstractNumId w:val="4"/>
  </w:num>
  <w:num w:numId="16">
    <w:abstractNumId w:val="18"/>
  </w:num>
  <w:num w:numId="17">
    <w:abstractNumId w:val="40"/>
  </w:num>
  <w:num w:numId="18">
    <w:abstractNumId w:val="36"/>
  </w:num>
  <w:num w:numId="19">
    <w:abstractNumId w:val="2"/>
  </w:num>
  <w:num w:numId="20">
    <w:abstractNumId w:val="6"/>
  </w:num>
  <w:num w:numId="21">
    <w:abstractNumId w:val="34"/>
  </w:num>
  <w:num w:numId="22">
    <w:abstractNumId w:val="15"/>
  </w:num>
  <w:num w:numId="23">
    <w:abstractNumId w:val="46"/>
  </w:num>
  <w:num w:numId="24">
    <w:abstractNumId w:val="24"/>
  </w:num>
  <w:num w:numId="25">
    <w:abstractNumId w:val="19"/>
  </w:num>
  <w:num w:numId="26">
    <w:abstractNumId w:val="28"/>
  </w:num>
  <w:num w:numId="27">
    <w:abstractNumId w:val="8"/>
  </w:num>
  <w:num w:numId="28">
    <w:abstractNumId w:val="9"/>
  </w:num>
  <w:num w:numId="29">
    <w:abstractNumId w:val="45"/>
  </w:num>
  <w:num w:numId="30">
    <w:abstractNumId w:val="10"/>
  </w:num>
  <w:num w:numId="31">
    <w:abstractNumId w:val="16"/>
  </w:num>
  <w:num w:numId="32">
    <w:abstractNumId w:val="42"/>
  </w:num>
  <w:num w:numId="33">
    <w:abstractNumId w:val="23"/>
  </w:num>
  <w:num w:numId="34">
    <w:abstractNumId w:val="30"/>
  </w:num>
  <w:num w:numId="35">
    <w:abstractNumId w:val="13"/>
  </w:num>
  <w:num w:numId="36">
    <w:abstractNumId w:val="39"/>
  </w:num>
  <w:num w:numId="37">
    <w:abstractNumId w:val="22"/>
  </w:num>
  <w:num w:numId="38">
    <w:abstractNumId w:val="32"/>
  </w:num>
  <w:num w:numId="39">
    <w:abstractNumId w:val="31"/>
  </w:num>
  <w:num w:numId="40">
    <w:abstractNumId w:val="0"/>
  </w:num>
  <w:num w:numId="41">
    <w:abstractNumId w:val="1"/>
  </w:num>
  <w:num w:numId="42">
    <w:abstractNumId w:val="37"/>
  </w:num>
  <w:num w:numId="43">
    <w:abstractNumId w:val="43"/>
  </w:num>
  <w:num w:numId="44">
    <w:abstractNumId w:val="12"/>
  </w:num>
  <w:num w:numId="45">
    <w:abstractNumId w:val="3"/>
  </w:num>
  <w:num w:numId="46">
    <w:abstractNumId w:val="38"/>
  </w:num>
  <w:num w:numId="47">
    <w:abstractNumId w:val="35"/>
  </w:num>
  <w:num w:numId="48">
    <w:abstractNumId w:val="14"/>
  </w:num>
  <w:num w:numId="4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7CD2"/>
    <w:rsid w:val="00034106"/>
    <w:rsid w:val="00037517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2056"/>
    <w:rsid w:val="000E3754"/>
    <w:rsid w:val="000E40C9"/>
    <w:rsid w:val="001017F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35E5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1FF2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A58E6"/>
    <w:rsid w:val="002B2A2D"/>
    <w:rsid w:val="002C6FEF"/>
    <w:rsid w:val="002D1BB6"/>
    <w:rsid w:val="002D4739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619F"/>
    <w:rsid w:val="00326DAA"/>
    <w:rsid w:val="00327807"/>
    <w:rsid w:val="00330B76"/>
    <w:rsid w:val="00331C81"/>
    <w:rsid w:val="003377D2"/>
    <w:rsid w:val="003440B3"/>
    <w:rsid w:val="00344A5A"/>
    <w:rsid w:val="00344B5D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05A0"/>
    <w:rsid w:val="003829DE"/>
    <w:rsid w:val="00387F4C"/>
    <w:rsid w:val="00392978"/>
    <w:rsid w:val="00392AF1"/>
    <w:rsid w:val="003930F3"/>
    <w:rsid w:val="00396390"/>
    <w:rsid w:val="003A09E7"/>
    <w:rsid w:val="003A15AC"/>
    <w:rsid w:val="003A5A36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2C7A"/>
    <w:rsid w:val="003E57BA"/>
    <w:rsid w:val="003F5DE4"/>
    <w:rsid w:val="004008C0"/>
    <w:rsid w:val="0040206B"/>
    <w:rsid w:val="00404DCD"/>
    <w:rsid w:val="004073C3"/>
    <w:rsid w:val="004076D5"/>
    <w:rsid w:val="00416959"/>
    <w:rsid w:val="00426FC6"/>
    <w:rsid w:val="00431903"/>
    <w:rsid w:val="00436644"/>
    <w:rsid w:val="00441936"/>
    <w:rsid w:val="0044725B"/>
    <w:rsid w:val="004513A9"/>
    <w:rsid w:val="004518FD"/>
    <w:rsid w:val="00456CA1"/>
    <w:rsid w:val="00457C7E"/>
    <w:rsid w:val="0047088D"/>
    <w:rsid w:val="00471001"/>
    <w:rsid w:val="0047170C"/>
    <w:rsid w:val="00473368"/>
    <w:rsid w:val="0047660F"/>
    <w:rsid w:val="00484392"/>
    <w:rsid w:val="00495936"/>
    <w:rsid w:val="00497F0A"/>
    <w:rsid w:val="004A30EF"/>
    <w:rsid w:val="004A638B"/>
    <w:rsid w:val="004A7797"/>
    <w:rsid w:val="004B3E51"/>
    <w:rsid w:val="004B5853"/>
    <w:rsid w:val="004B5A84"/>
    <w:rsid w:val="004C1F8C"/>
    <w:rsid w:val="004C261E"/>
    <w:rsid w:val="004C4AE5"/>
    <w:rsid w:val="004C4CCA"/>
    <w:rsid w:val="004C6132"/>
    <w:rsid w:val="004C6E82"/>
    <w:rsid w:val="004D3DCA"/>
    <w:rsid w:val="004E4A08"/>
    <w:rsid w:val="004E7723"/>
    <w:rsid w:val="00501F5A"/>
    <w:rsid w:val="005023EB"/>
    <w:rsid w:val="00511DB0"/>
    <w:rsid w:val="00521E5B"/>
    <w:rsid w:val="00526798"/>
    <w:rsid w:val="00536C8F"/>
    <w:rsid w:val="00543B89"/>
    <w:rsid w:val="0054620F"/>
    <w:rsid w:val="0054752A"/>
    <w:rsid w:val="00560109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3AC9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998"/>
    <w:rsid w:val="005E3475"/>
    <w:rsid w:val="005E3E57"/>
    <w:rsid w:val="005E40B1"/>
    <w:rsid w:val="005E4969"/>
    <w:rsid w:val="005F23E6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1CD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82038"/>
    <w:rsid w:val="0068263A"/>
    <w:rsid w:val="006910DB"/>
    <w:rsid w:val="00692C2F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49C6"/>
    <w:rsid w:val="006E52BF"/>
    <w:rsid w:val="006E6348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7EA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2B43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2215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005EA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559EC"/>
    <w:rsid w:val="00862853"/>
    <w:rsid w:val="0086377B"/>
    <w:rsid w:val="00863F8A"/>
    <w:rsid w:val="008645F9"/>
    <w:rsid w:val="00864C60"/>
    <w:rsid w:val="00866076"/>
    <w:rsid w:val="0087062E"/>
    <w:rsid w:val="008722F0"/>
    <w:rsid w:val="00880295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4A2A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208BE"/>
    <w:rsid w:val="00925093"/>
    <w:rsid w:val="00932EE8"/>
    <w:rsid w:val="00932F12"/>
    <w:rsid w:val="00937151"/>
    <w:rsid w:val="0094786F"/>
    <w:rsid w:val="00955A01"/>
    <w:rsid w:val="0095661E"/>
    <w:rsid w:val="009607D2"/>
    <w:rsid w:val="00972B20"/>
    <w:rsid w:val="0097351B"/>
    <w:rsid w:val="00980B8B"/>
    <w:rsid w:val="00981926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07A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7EB7"/>
    <w:rsid w:val="00A43A7A"/>
    <w:rsid w:val="00A527DF"/>
    <w:rsid w:val="00A535D1"/>
    <w:rsid w:val="00A53C92"/>
    <w:rsid w:val="00A53D0A"/>
    <w:rsid w:val="00A5559A"/>
    <w:rsid w:val="00A604BB"/>
    <w:rsid w:val="00A6528A"/>
    <w:rsid w:val="00A65D55"/>
    <w:rsid w:val="00A66DC7"/>
    <w:rsid w:val="00A72014"/>
    <w:rsid w:val="00A871C3"/>
    <w:rsid w:val="00A87C39"/>
    <w:rsid w:val="00A92E22"/>
    <w:rsid w:val="00A92E70"/>
    <w:rsid w:val="00A93A6E"/>
    <w:rsid w:val="00AA1A21"/>
    <w:rsid w:val="00AA376D"/>
    <w:rsid w:val="00AB2C7A"/>
    <w:rsid w:val="00AB658B"/>
    <w:rsid w:val="00AC3D44"/>
    <w:rsid w:val="00AC5B2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E45"/>
    <w:rsid w:val="00B65E5F"/>
    <w:rsid w:val="00B67610"/>
    <w:rsid w:val="00B706D9"/>
    <w:rsid w:val="00B814DB"/>
    <w:rsid w:val="00B81FDC"/>
    <w:rsid w:val="00B85723"/>
    <w:rsid w:val="00B85EEF"/>
    <w:rsid w:val="00B86FBF"/>
    <w:rsid w:val="00B9196A"/>
    <w:rsid w:val="00BA04E0"/>
    <w:rsid w:val="00BA2427"/>
    <w:rsid w:val="00BA3493"/>
    <w:rsid w:val="00BA4F2A"/>
    <w:rsid w:val="00BA62A0"/>
    <w:rsid w:val="00BA7DE7"/>
    <w:rsid w:val="00BB3D26"/>
    <w:rsid w:val="00BB7C79"/>
    <w:rsid w:val="00BD1DB6"/>
    <w:rsid w:val="00BD1F24"/>
    <w:rsid w:val="00BE1C76"/>
    <w:rsid w:val="00BE2EA2"/>
    <w:rsid w:val="00BE32CD"/>
    <w:rsid w:val="00BE4781"/>
    <w:rsid w:val="00BE6511"/>
    <w:rsid w:val="00BF17D7"/>
    <w:rsid w:val="00BF2D9D"/>
    <w:rsid w:val="00BF3982"/>
    <w:rsid w:val="00BF61E3"/>
    <w:rsid w:val="00C06BF9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4EFC"/>
    <w:rsid w:val="00CA6E89"/>
    <w:rsid w:val="00CC0312"/>
    <w:rsid w:val="00CC2332"/>
    <w:rsid w:val="00CC388C"/>
    <w:rsid w:val="00CC5411"/>
    <w:rsid w:val="00CC7F8E"/>
    <w:rsid w:val="00CD23A1"/>
    <w:rsid w:val="00CD423D"/>
    <w:rsid w:val="00CE0414"/>
    <w:rsid w:val="00CE0441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53C5"/>
    <w:rsid w:val="00D0722A"/>
    <w:rsid w:val="00D104FD"/>
    <w:rsid w:val="00D1477E"/>
    <w:rsid w:val="00D16E7D"/>
    <w:rsid w:val="00D24DE9"/>
    <w:rsid w:val="00D25770"/>
    <w:rsid w:val="00D259CA"/>
    <w:rsid w:val="00D274F5"/>
    <w:rsid w:val="00D27973"/>
    <w:rsid w:val="00D33169"/>
    <w:rsid w:val="00D34AFC"/>
    <w:rsid w:val="00D3516C"/>
    <w:rsid w:val="00D37AFB"/>
    <w:rsid w:val="00D51379"/>
    <w:rsid w:val="00D567C4"/>
    <w:rsid w:val="00D5732D"/>
    <w:rsid w:val="00D5764B"/>
    <w:rsid w:val="00D57BBF"/>
    <w:rsid w:val="00D6671D"/>
    <w:rsid w:val="00D7643C"/>
    <w:rsid w:val="00D76F34"/>
    <w:rsid w:val="00D80762"/>
    <w:rsid w:val="00D84D50"/>
    <w:rsid w:val="00D902BA"/>
    <w:rsid w:val="00D91184"/>
    <w:rsid w:val="00D91F26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3F7E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506B0"/>
    <w:rsid w:val="00F626E4"/>
    <w:rsid w:val="00F64596"/>
    <w:rsid w:val="00F71994"/>
    <w:rsid w:val="00F8135D"/>
    <w:rsid w:val="00F81FD9"/>
    <w:rsid w:val="00F8352D"/>
    <w:rsid w:val="00FA0F33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3F7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E35A8"/>
  <w15:docId w15:val="{C23EC903-DB74-49FE-A7CF-F28ED80ED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93DBF1-10D1-469C-95C2-B467431D3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773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15</cp:revision>
  <cp:lastPrinted>2020-03-09T10:41:00Z</cp:lastPrinted>
  <dcterms:created xsi:type="dcterms:W3CDTF">2020-09-13T16:50:00Z</dcterms:created>
  <dcterms:modified xsi:type="dcterms:W3CDTF">2022-12-01T12:18:00Z</dcterms:modified>
</cp:coreProperties>
</file>